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BF1" w:rsidRPr="00A00BF1" w:rsidRDefault="00A00BF1" w:rsidP="00A00BF1">
      <w:pPr>
        <w:jc w:val="center"/>
        <w:rPr>
          <w:rFonts w:eastAsia="Adobe Gothic Std B"/>
          <w:b/>
          <w:sz w:val="52"/>
          <w:szCs w:val="52"/>
        </w:rPr>
      </w:pPr>
      <w:r w:rsidRPr="00A00BF1">
        <w:rPr>
          <w:rFonts w:eastAsia="Adobe Gothic Std B"/>
          <w:b/>
          <w:sz w:val="52"/>
          <w:szCs w:val="52"/>
        </w:rPr>
        <w:t xml:space="preserve">Školní vzdělávací program </w:t>
      </w:r>
    </w:p>
    <w:p w:rsidR="00A00BF1" w:rsidRDefault="00A00BF1" w:rsidP="00A00BF1">
      <w:pPr>
        <w:jc w:val="center"/>
        <w:rPr>
          <w:rFonts w:eastAsia="Adobe Gothic Std B"/>
          <w:b/>
          <w:sz w:val="52"/>
          <w:szCs w:val="52"/>
        </w:rPr>
      </w:pPr>
      <w:r w:rsidRPr="00A00BF1">
        <w:rPr>
          <w:rFonts w:eastAsia="Adobe Gothic Std B"/>
          <w:b/>
          <w:sz w:val="52"/>
          <w:szCs w:val="52"/>
        </w:rPr>
        <w:t xml:space="preserve">pro zájmové vzdělávání </w:t>
      </w:r>
    </w:p>
    <w:p w:rsidR="004C49E6" w:rsidRDefault="004C49E6" w:rsidP="00A00BF1">
      <w:pPr>
        <w:jc w:val="center"/>
        <w:rPr>
          <w:rFonts w:eastAsia="Adobe Gothic Std B"/>
          <w:b/>
          <w:sz w:val="52"/>
          <w:szCs w:val="52"/>
        </w:rPr>
      </w:pPr>
      <w:r>
        <w:rPr>
          <w:rFonts w:eastAsia="Adobe Gothic Std B"/>
          <w:b/>
          <w:sz w:val="52"/>
          <w:szCs w:val="52"/>
        </w:rPr>
        <w:t>ve š</w:t>
      </w:r>
      <w:r w:rsidRPr="004C49E6">
        <w:rPr>
          <w:rFonts w:eastAsia="Adobe Gothic Std B"/>
          <w:b/>
          <w:sz w:val="52"/>
          <w:szCs w:val="52"/>
        </w:rPr>
        <w:t>kolní družin</w:t>
      </w:r>
      <w:r>
        <w:rPr>
          <w:rFonts w:eastAsia="Adobe Gothic Std B"/>
          <w:b/>
          <w:sz w:val="52"/>
          <w:szCs w:val="52"/>
        </w:rPr>
        <w:t>ě</w:t>
      </w:r>
    </w:p>
    <w:p w:rsidR="004C49E6" w:rsidRPr="00A00BF1" w:rsidRDefault="004C49E6" w:rsidP="00A00BF1">
      <w:pPr>
        <w:jc w:val="center"/>
        <w:rPr>
          <w:rFonts w:eastAsia="Adobe Gothic Std B"/>
          <w:b/>
          <w:sz w:val="52"/>
          <w:szCs w:val="52"/>
        </w:rPr>
      </w:pPr>
    </w:p>
    <w:p w:rsidR="00A00BF1" w:rsidRDefault="00A00BF1" w:rsidP="00A00BF1">
      <w:pPr>
        <w:jc w:val="center"/>
        <w:rPr>
          <w:rFonts w:eastAsia="Adobe Gothic Std B"/>
          <w:b/>
          <w:sz w:val="44"/>
          <w:szCs w:val="44"/>
        </w:rPr>
      </w:pPr>
    </w:p>
    <w:p w:rsidR="00A00BF1" w:rsidRPr="00A00BF1" w:rsidRDefault="00A00BF1" w:rsidP="00A00BF1">
      <w:pPr>
        <w:jc w:val="center"/>
        <w:rPr>
          <w:rFonts w:eastAsia="Adobe Gothic Std B"/>
          <w:b/>
          <w:sz w:val="44"/>
          <w:szCs w:val="44"/>
        </w:rPr>
      </w:pPr>
    </w:p>
    <w:p w:rsidR="00A00BF1" w:rsidRDefault="00907FCA">
      <w:r>
        <w:rPr>
          <w:noProof/>
        </w:rPr>
        <w:drawing>
          <wp:inline distT="0" distB="0" distL="0" distR="0">
            <wp:extent cx="5755640" cy="4323080"/>
            <wp:effectExtent l="19050" t="0" r="0" b="0"/>
            <wp:docPr id="1" name="obrázek 1" descr="šk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škola"/>
                    <pic:cNvPicPr>
                      <a:picLocks noChangeAspect="1" noChangeArrowheads="1"/>
                    </pic:cNvPicPr>
                  </pic:nvPicPr>
                  <pic:blipFill>
                    <a:blip r:embed="rId8"/>
                    <a:srcRect/>
                    <a:stretch>
                      <a:fillRect/>
                    </a:stretch>
                  </pic:blipFill>
                  <pic:spPr bwMode="auto">
                    <a:xfrm>
                      <a:off x="0" y="0"/>
                      <a:ext cx="5755640" cy="4323080"/>
                    </a:xfrm>
                    <a:prstGeom prst="rect">
                      <a:avLst/>
                    </a:prstGeom>
                    <a:noFill/>
                    <a:ln w="9525">
                      <a:noFill/>
                      <a:miter lim="800000"/>
                      <a:headEnd/>
                      <a:tailEnd/>
                    </a:ln>
                  </pic:spPr>
                </pic:pic>
              </a:graphicData>
            </a:graphic>
          </wp:inline>
        </w:drawing>
      </w:r>
    </w:p>
    <w:p w:rsidR="00A00BF1" w:rsidRDefault="00A00BF1"/>
    <w:p w:rsidR="00A00BF1" w:rsidRDefault="00A00BF1" w:rsidP="00A00BF1">
      <w:pPr>
        <w:jc w:val="center"/>
        <w:rPr>
          <w:rFonts w:eastAsia="Adobe Gothic Std B"/>
          <w:b/>
          <w:sz w:val="44"/>
          <w:szCs w:val="44"/>
        </w:rPr>
      </w:pPr>
    </w:p>
    <w:p w:rsidR="00A00BF1" w:rsidRDefault="00A00BF1" w:rsidP="00A00BF1">
      <w:pPr>
        <w:jc w:val="center"/>
        <w:rPr>
          <w:rFonts w:eastAsia="Adobe Gothic Std B"/>
          <w:b/>
          <w:sz w:val="44"/>
          <w:szCs w:val="44"/>
        </w:rPr>
      </w:pPr>
    </w:p>
    <w:p w:rsidR="00A00BF1" w:rsidRDefault="00A00BF1" w:rsidP="00A00BF1">
      <w:pPr>
        <w:jc w:val="center"/>
        <w:rPr>
          <w:rFonts w:eastAsia="Adobe Gothic Std B"/>
          <w:b/>
          <w:sz w:val="44"/>
          <w:szCs w:val="44"/>
        </w:rPr>
      </w:pPr>
    </w:p>
    <w:p w:rsidR="00A00BF1" w:rsidRDefault="00A00BF1" w:rsidP="00A00BF1">
      <w:pPr>
        <w:jc w:val="center"/>
        <w:rPr>
          <w:rFonts w:eastAsia="Adobe Gothic Std B"/>
          <w:b/>
          <w:sz w:val="44"/>
          <w:szCs w:val="44"/>
        </w:rPr>
      </w:pPr>
    </w:p>
    <w:p w:rsidR="00A00BF1" w:rsidRDefault="00A00BF1" w:rsidP="00A00BF1">
      <w:pPr>
        <w:jc w:val="center"/>
        <w:rPr>
          <w:rFonts w:eastAsia="Adobe Gothic Std B"/>
          <w:b/>
          <w:sz w:val="44"/>
          <w:szCs w:val="44"/>
        </w:rPr>
      </w:pPr>
      <w:r w:rsidRPr="00A00BF1">
        <w:rPr>
          <w:rFonts w:eastAsia="Adobe Gothic Std B"/>
          <w:b/>
          <w:sz w:val="44"/>
          <w:szCs w:val="44"/>
        </w:rPr>
        <w:t>Z</w:t>
      </w:r>
      <w:r w:rsidR="004C49E6">
        <w:rPr>
          <w:rFonts w:eastAsia="Adobe Gothic Std B"/>
          <w:b/>
          <w:sz w:val="44"/>
          <w:szCs w:val="44"/>
        </w:rPr>
        <w:t>ákladní škola</w:t>
      </w:r>
      <w:r w:rsidRPr="00A00BF1">
        <w:rPr>
          <w:rFonts w:eastAsia="Adobe Gothic Std B"/>
          <w:b/>
          <w:sz w:val="44"/>
          <w:szCs w:val="44"/>
        </w:rPr>
        <w:t xml:space="preserve"> Mýto</w:t>
      </w:r>
    </w:p>
    <w:p w:rsidR="00A00BF1" w:rsidRDefault="00A00BF1"/>
    <w:p w:rsidR="00A00BF1" w:rsidRPr="00A00BF1" w:rsidRDefault="00A00BF1" w:rsidP="00A00BF1">
      <w:pPr>
        <w:numPr>
          <w:ilvl w:val="0"/>
          <w:numId w:val="1"/>
        </w:numPr>
        <w:rPr>
          <w:rStyle w:val="Nadpis1125pt"/>
          <w:sz w:val="24"/>
          <w:szCs w:val="24"/>
        </w:rPr>
      </w:pPr>
      <w:r>
        <w:br w:type="page"/>
      </w:r>
      <w:r w:rsidRPr="00A00BF1">
        <w:rPr>
          <w:rStyle w:val="Nadpis1125pt"/>
          <w:b/>
          <w:bCs/>
          <w:color w:val="000000"/>
        </w:rPr>
        <w:lastRenderedPageBreak/>
        <w:t>Identifikační údaje</w:t>
      </w:r>
    </w:p>
    <w:p w:rsidR="00A00BF1" w:rsidRDefault="00A00BF1" w:rsidP="00A00BF1"/>
    <w:p w:rsidR="00A00BF1" w:rsidRDefault="00A00BF1" w:rsidP="00A00BF1"/>
    <w:tbl>
      <w:tblPr>
        <w:tblW w:w="0" w:type="auto"/>
        <w:tblLook w:val="01E0" w:firstRow="1" w:lastRow="1" w:firstColumn="1" w:lastColumn="1" w:noHBand="0" w:noVBand="0"/>
      </w:tblPr>
      <w:tblGrid>
        <w:gridCol w:w="2268"/>
        <w:gridCol w:w="6944"/>
      </w:tblGrid>
      <w:tr w:rsidR="0078202F" w:rsidTr="0082619F">
        <w:trPr>
          <w:trHeight w:val="680"/>
        </w:trPr>
        <w:tc>
          <w:tcPr>
            <w:tcW w:w="2268" w:type="dxa"/>
            <w:shd w:val="clear" w:color="auto" w:fill="auto"/>
          </w:tcPr>
          <w:p w:rsidR="0078202F" w:rsidRPr="0082619F" w:rsidRDefault="0078202F" w:rsidP="00A00BF1">
            <w:pPr>
              <w:rPr>
                <w:b/>
              </w:rPr>
            </w:pPr>
            <w:r w:rsidRPr="0082619F">
              <w:rPr>
                <w:b/>
              </w:rPr>
              <w:t>Název ŠVP :</w:t>
            </w:r>
          </w:p>
        </w:tc>
        <w:tc>
          <w:tcPr>
            <w:tcW w:w="6944" w:type="dxa"/>
            <w:shd w:val="clear" w:color="auto" w:fill="auto"/>
          </w:tcPr>
          <w:p w:rsidR="0078202F" w:rsidRDefault="0078202F" w:rsidP="00A00BF1">
            <w:r>
              <w:t xml:space="preserve">Školní vzdělávací program pro </w:t>
            </w:r>
            <w:r w:rsidR="004C49E6">
              <w:t xml:space="preserve">zájmové vzdělávání ve </w:t>
            </w:r>
            <w:r>
              <w:t>školní družin</w:t>
            </w:r>
            <w:r w:rsidR="004C49E6">
              <w:t>ě</w:t>
            </w:r>
          </w:p>
        </w:tc>
      </w:tr>
      <w:tr w:rsidR="0078202F" w:rsidTr="0082619F">
        <w:trPr>
          <w:trHeight w:val="680"/>
        </w:trPr>
        <w:tc>
          <w:tcPr>
            <w:tcW w:w="2268" w:type="dxa"/>
            <w:shd w:val="clear" w:color="auto" w:fill="auto"/>
          </w:tcPr>
          <w:p w:rsidR="0078202F" w:rsidRPr="0082619F" w:rsidRDefault="0078202F" w:rsidP="00A00BF1">
            <w:pPr>
              <w:rPr>
                <w:b/>
              </w:rPr>
            </w:pPr>
            <w:proofErr w:type="gramStart"/>
            <w:r w:rsidRPr="0082619F">
              <w:rPr>
                <w:b/>
              </w:rPr>
              <w:t>Předkladatel :</w:t>
            </w:r>
            <w:proofErr w:type="gramEnd"/>
          </w:p>
        </w:tc>
        <w:tc>
          <w:tcPr>
            <w:tcW w:w="6944" w:type="dxa"/>
            <w:shd w:val="clear" w:color="auto" w:fill="auto"/>
          </w:tcPr>
          <w:p w:rsidR="0078202F" w:rsidRDefault="0078202F" w:rsidP="00A00BF1">
            <w:r>
              <w:t>Základní škola Mýto</w:t>
            </w:r>
            <w:r w:rsidR="004C49E6">
              <w:t>, příspěvková organizace</w:t>
            </w:r>
          </w:p>
        </w:tc>
      </w:tr>
      <w:tr w:rsidR="0078202F" w:rsidTr="0082619F">
        <w:trPr>
          <w:trHeight w:val="680"/>
        </w:trPr>
        <w:tc>
          <w:tcPr>
            <w:tcW w:w="2268" w:type="dxa"/>
            <w:shd w:val="clear" w:color="auto" w:fill="auto"/>
          </w:tcPr>
          <w:p w:rsidR="0078202F" w:rsidRPr="0082619F" w:rsidRDefault="0078202F" w:rsidP="00A00BF1">
            <w:pPr>
              <w:rPr>
                <w:b/>
              </w:rPr>
            </w:pPr>
            <w:proofErr w:type="gramStart"/>
            <w:r w:rsidRPr="0082619F">
              <w:rPr>
                <w:b/>
              </w:rPr>
              <w:t>Adresa :</w:t>
            </w:r>
            <w:proofErr w:type="gramEnd"/>
          </w:p>
        </w:tc>
        <w:tc>
          <w:tcPr>
            <w:tcW w:w="6944" w:type="dxa"/>
            <w:shd w:val="clear" w:color="auto" w:fill="auto"/>
          </w:tcPr>
          <w:p w:rsidR="0078202F" w:rsidRDefault="0078202F" w:rsidP="00A00BF1">
            <w:r>
              <w:t>Plzeňská 326, 338 05 Mýto</w:t>
            </w:r>
          </w:p>
        </w:tc>
      </w:tr>
      <w:tr w:rsidR="0078202F" w:rsidTr="0082619F">
        <w:trPr>
          <w:trHeight w:val="680"/>
        </w:trPr>
        <w:tc>
          <w:tcPr>
            <w:tcW w:w="2268" w:type="dxa"/>
            <w:shd w:val="clear" w:color="auto" w:fill="auto"/>
          </w:tcPr>
          <w:p w:rsidR="0078202F" w:rsidRPr="0082619F" w:rsidRDefault="0078202F" w:rsidP="00A00BF1">
            <w:pPr>
              <w:rPr>
                <w:b/>
              </w:rPr>
            </w:pPr>
            <w:proofErr w:type="gramStart"/>
            <w:r w:rsidRPr="0082619F">
              <w:rPr>
                <w:b/>
              </w:rPr>
              <w:t>Ředitelka :</w:t>
            </w:r>
            <w:proofErr w:type="gramEnd"/>
          </w:p>
        </w:tc>
        <w:tc>
          <w:tcPr>
            <w:tcW w:w="6944" w:type="dxa"/>
            <w:shd w:val="clear" w:color="auto" w:fill="auto"/>
          </w:tcPr>
          <w:p w:rsidR="0078202F" w:rsidRDefault="0078202F" w:rsidP="00A00BF1">
            <w:r>
              <w:t xml:space="preserve">Mgr. Lenka </w:t>
            </w:r>
            <w:proofErr w:type="spellStart"/>
            <w:r>
              <w:t>Helešicová</w:t>
            </w:r>
            <w:proofErr w:type="spellEnd"/>
          </w:p>
        </w:tc>
      </w:tr>
      <w:tr w:rsidR="0078202F" w:rsidTr="0082619F">
        <w:trPr>
          <w:trHeight w:val="680"/>
        </w:trPr>
        <w:tc>
          <w:tcPr>
            <w:tcW w:w="2268" w:type="dxa"/>
            <w:shd w:val="clear" w:color="auto" w:fill="auto"/>
          </w:tcPr>
          <w:p w:rsidR="0078202F" w:rsidRPr="0082619F" w:rsidRDefault="0078202F" w:rsidP="00A00BF1">
            <w:pPr>
              <w:rPr>
                <w:b/>
              </w:rPr>
            </w:pPr>
          </w:p>
        </w:tc>
        <w:tc>
          <w:tcPr>
            <w:tcW w:w="6944" w:type="dxa"/>
            <w:shd w:val="clear" w:color="auto" w:fill="auto"/>
          </w:tcPr>
          <w:p w:rsidR="0078202F" w:rsidRDefault="0078202F" w:rsidP="000C6A09"/>
        </w:tc>
      </w:tr>
      <w:tr w:rsidR="0078202F" w:rsidTr="0082619F">
        <w:trPr>
          <w:trHeight w:val="680"/>
        </w:trPr>
        <w:tc>
          <w:tcPr>
            <w:tcW w:w="2268" w:type="dxa"/>
            <w:shd w:val="clear" w:color="auto" w:fill="auto"/>
          </w:tcPr>
          <w:p w:rsidR="0078202F" w:rsidRPr="0082619F" w:rsidRDefault="0078202F" w:rsidP="00A00BF1">
            <w:pPr>
              <w:rPr>
                <w:b/>
              </w:rPr>
            </w:pPr>
            <w:proofErr w:type="gramStart"/>
            <w:r w:rsidRPr="0082619F">
              <w:rPr>
                <w:b/>
              </w:rPr>
              <w:t>Kontakty :</w:t>
            </w:r>
            <w:proofErr w:type="gramEnd"/>
          </w:p>
        </w:tc>
        <w:tc>
          <w:tcPr>
            <w:tcW w:w="6944" w:type="dxa"/>
            <w:shd w:val="clear" w:color="auto" w:fill="auto"/>
          </w:tcPr>
          <w:p w:rsidR="0078202F" w:rsidRDefault="0078202F" w:rsidP="00A00BF1">
            <w:proofErr w:type="gramStart"/>
            <w:r>
              <w:t xml:space="preserve">Telefon : </w:t>
            </w:r>
            <w:r w:rsidRPr="0078202F">
              <w:t>371 750 369</w:t>
            </w:r>
            <w:proofErr w:type="gramEnd"/>
            <w:r w:rsidRPr="0078202F">
              <w:t>, 731 560 966, 732 423 920</w:t>
            </w:r>
          </w:p>
        </w:tc>
      </w:tr>
      <w:tr w:rsidR="0078202F" w:rsidTr="0082619F">
        <w:trPr>
          <w:trHeight w:val="680"/>
        </w:trPr>
        <w:tc>
          <w:tcPr>
            <w:tcW w:w="2268" w:type="dxa"/>
            <w:shd w:val="clear" w:color="auto" w:fill="auto"/>
          </w:tcPr>
          <w:p w:rsidR="0078202F" w:rsidRPr="0082619F" w:rsidRDefault="0078202F" w:rsidP="00A00BF1">
            <w:pPr>
              <w:rPr>
                <w:b/>
              </w:rPr>
            </w:pPr>
          </w:p>
        </w:tc>
        <w:tc>
          <w:tcPr>
            <w:tcW w:w="6944" w:type="dxa"/>
            <w:shd w:val="clear" w:color="auto" w:fill="auto"/>
          </w:tcPr>
          <w:p w:rsidR="0078202F" w:rsidRDefault="0078202F" w:rsidP="00A00BF1">
            <w:r>
              <w:t xml:space="preserve">e-mail: </w:t>
            </w:r>
            <w:hyperlink r:id="rId9" w:history="1">
              <w:r w:rsidRPr="0078202F">
                <w:t>reditel.zs@mes</w:t>
              </w:r>
              <w:r w:rsidRPr="0078202F">
                <w:softHyphen/>
                <w:t>tomyto.cz</w:t>
              </w:r>
            </w:hyperlink>
          </w:p>
        </w:tc>
      </w:tr>
      <w:tr w:rsidR="0078202F" w:rsidTr="0082619F">
        <w:trPr>
          <w:trHeight w:val="680"/>
        </w:trPr>
        <w:tc>
          <w:tcPr>
            <w:tcW w:w="2268" w:type="dxa"/>
            <w:shd w:val="clear" w:color="auto" w:fill="auto"/>
          </w:tcPr>
          <w:p w:rsidR="0078202F" w:rsidRPr="0082619F" w:rsidRDefault="0078202F" w:rsidP="00A00BF1">
            <w:pPr>
              <w:rPr>
                <w:b/>
              </w:rPr>
            </w:pPr>
          </w:p>
        </w:tc>
        <w:tc>
          <w:tcPr>
            <w:tcW w:w="6944" w:type="dxa"/>
            <w:shd w:val="clear" w:color="auto" w:fill="auto"/>
          </w:tcPr>
          <w:p w:rsidR="0078202F" w:rsidRDefault="0078202F" w:rsidP="00A00BF1">
            <w:proofErr w:type="gramStart"/>
            <w:r>
              <w:t>www : www</w:t>
            </w:r>
            <w:proofErr w:type="gramEnd"/>
            <w:r>
              <w:t>.zs-myto.cz</w:t>
            </w:r>
          </w:p>
        </w:tc>
      </w:tr>
      <w:tr w:rsidR="0078202F" w:rsidTr="0082619F">
        <w:trPr>
          <w:trHeight w:val="680"/>
        </w:trPr>
        <w:tc>
          <w:tcPr>
            <w:tcW w:w="2268" w:type="dxa"/>
            <w:shd w:val="clear" w:color="auto" w:fill="auto"/>
          </w:tcPr>
          <w:p w:rsidR="0078202F" w:rsidRPr="0082619F" w:rsidRDefault="0078202F" w:rsidP="00A00BF1">
            <w:pPr>
              <w:rPr>
                <w:b/>
              </w:rPr>
            </w:pPr>
            <w:r w:rsidRPr="0082619F">
              <w:rPr>
                <w:b/>
              </w:rPr>
              <w:t>RED-IZO :</w:t>
            </w:r>
          </w:p>
        </w:tc>
        <w:tc>
          <w:tcPr>
            <w:tcW w:w="6944" w:type="dxa"/>
            <w:shd w:val="clear" w:color="auto" w:fill="auto"/>
          </w:tcPr>
          <w:p w:rsidR="0078202F" w:rsidRDefault="0078202F" w:rsidP="00A00BF1">
            <w:r>
              <w:t>650052927</w:t>
            </w:r>
          </w:p>
        </w:tc>
      </w:tr>
      <w:tr w:rsidR="0078202F" w:rsidTr="0082619F">
        <w:trPr>
          <w:trHeight w:val="680"/>
        </w:trPr>
        <w:tc>
          <w:tcPr>
            <w:tcW w:w="2268" w:type="dxa"/>
            <w:shd w:val="clear" w:color="auto" w:fill="auto"/>
          </w:tcPr>
          <w:p w:rsidR="0078202F" w:rsidRPr="0082619F" w:rsidRDefault="0078202F" w:rsidP="00A00BF1">
            <w:pPr>
              <w:rPr>
                <w:b/>
              </w:rPr>
            </w:pPr>
            <w:r w:rsidRPr="0082619F">
              <w:rPr>
                <w:b/>
              </w:rPr>
              <w:t>IČ :</w:t>
            </w:r>
          </w:p>
        </w:tc>
        <w:tc>
          <w:tcPr>
            <w:tcW w:w="6944" w:type="dxa"/>
            <w:shd w:val="clear" w:color="auto" w:fill="auto"/>
          </w:tcPr>
          <w:p w:rsidR="0078202F" w:rsidRDefault="0078202F" w:rsidP="00A00BF1">
            <w:r>
              <w:t>60610166</w:t>
            </w:r>
          </w:p>
        </w:tc>
      </w:tr>
      <w:tr w:rsidR="0078202F" w:rsidTr="0082619F">
        <w:trPr>
          <w:trHeight w:val="680"/>
        </w:trPr>
        <w:tc>
          <w:tcPr>
            <w:tcW w:w="2268" w:type="dxa"/>
            <w:shd w:val="clear" w:color="auto" w:fill="auto"/>
          </w:tcPr>
          <w:p w:rsidR="0078202F" w:rsidRPr="0082619F" w:rsidRDefault="0078202F" w:rsidP="00A00BF1">
            <w:pPr>
              <w:rPr>
                <w:b/>
              </w:rPr>
            </w:pPr>
            <w:r w:rsidRPr="0082619F">
              <w:rPr>
                <w:b/>
              </w:rPr>
              <w:t>Jméno koordinátora tvorby ŠVP :</w:t>
            </w:r>
          </w:p>
          <w:p w:rsidR="00487D11" w:rsidRPr="0082619F" w:rsidRDefault="00487D11" w:rsidP="00A00BF1">
            <w:pPr>
              <w:rPr>
                <w:b/>
              </w:rPr>
            </w:pPr>
          </w:p>
          <w:p w:rsidR="00487D11" w:rsidRPr="0082619F" w:rsidRDefault="00487D11" w:rsidP="00A00BF1">
            <w:pPr>
              <w:rPr>
                <w:b/>
              </w:rPr>
            </w:pPr>
          </w:p>
        </w:tc>
        <w:tc>
          <w:tcPr>
            <w:tcW w:w="6944" w:type="dxa"/>
            <w:shd w:val="clear" w:color="auto" w:fill="auto"/>
          </w:tcPr>
          <w:p w:rsidR="0078202F" w:rsidRDefault="004C49E6" w:rsidP="00932805">
            <w:r>
              <w:t xml:space="preserve">Mgr. </w:t>
            </w:r>
            <w:r w:rsidR="00932805">
              <w:t>Lenka Hrbáčová</w:t>
            </w:r>
            <w:bookmarkStart w:id="0" w:name="_GoBack"/>
            <w:bookmarkEnd w:id="0"/>
          </w:p>
        </w:tc>
      </w:tr>
      <w:tr w:rsidR="0078202F" w:rsidTr="0082619F">
        <w:trPr>
          <w:trHeight w:val="680"/>
        </w:trPr>
        <w:tc>
          <w:tcPr>
            <w:tcW w:w="2268" w:type="dxa"/>
            <w:shd w:val="clear" w:color="auto" w:fill="auto"/>
          </w:tcPr>
          <w:p w:rsidR="0078202F" w:rsidRPr="0082619F" w:rsidRDefault="0078202F" w:rsidP="00A00BF1">
            <w:pPr>
              <w:rPr>
                <w:b/>
              </w:rPr>
            </w:pPr>
            <w:proofErr w:type="gramStart"/>
            <w:r w:rsidRPr="0082619F">
              <w:rPr>
                <w:b/>
              </w:rPr>
              <w:t>Zřizovatel :</w:t>
            </w:r>
            <w:proofErr w:type="gramEnd"/>
            <w:r w:rsidRPr="0082619F">
              <w:rPr>
                <w:b/>
              </w:rPr>
              <w:t xml:space="preserve"> </w:t>
            </w:r>
          </w:p>
        </w:tc>
        <w:tc>
          <w:tcPr>
            <w:tcW w:w="6944" w:type="dxa"/>
            <w:shd w:val="clear" w:color="auto" w:fill="auto"/>
          </w:tcPr>
          <w:p w:rsidR="0078202F" w:rsidRDefault="0078202F" w:rsidP="00A00BF1">
            <w:r>
              <w:t>Město Mýto</w:t>
            </w:r>
          </w:p>
        </w:tc>
      </w:tr>
      <w:tr w:rsidR="0078202F" w:rsidTr="0082619F">
        <w:trPr>
          <w:trHeight w:val="680"/>
        </w:trPr>
        <w:tc>
          <w:tcPr>
            <w:tcW w:w="2268" w:type="dxa"/>
            <w:shd w:val="clear" w:color="auto" w:fill="auto"/>
          </w:tcPr>
          <w:p w:rsidR="0078202F" w:rsidRPr="0082619F" w:rsidRDefault="0078202F" w:rsidP="00A00BF1">
            <w:pPr>
              <w:rPr>
                <w:b/>
              </w:rPr>
            </w:pPr>
            <w:proofErr w:type="gramStart"/>
            <w:r w:rsidRPr="0082619F">
              <w:rPr>
                <w:b/>
              </w:rPr>
              <w:t>Adresa :</w:t>
            </w:r>
            <w:proofErr w:type="gramEnd"/>
          </w:p>
        </w:tc>
        <w:tc>
          <w:tcPr>
            <w:tcW w:w="6944" w:type="dxa"/>
            <w:shd w:val="clear" w:color="auto" w:fill="auto"/>
          </w:tcPr>
          <w:p w:rsidR="0078202F" w:rsidRDefault="0078202F" w:rsidP="00A00BF1">
            <w:r>
              <w:t>Náměstí 109, 338 05 Mýto</w:t>
            </w:r>
          </w:p>
        </w:tc>
      </w:tr>
      <w:tr w:rsidR="0078202F" w:rsidTr="0082619F">
        <w:trPr>
          <w:trHeight w:val="680"/>
        </w:trPr>
        <w:tc>
          <w:tcPr>
            <w:tcW w:w="2268" w:type="dxa"/>
            <w:shd w:val="clear" w:color="auto" w:fill="auto"/>
          </w:tcPr>
          <w:p w:rsidR="0078202F" w:rsidRPr="0082619F" w:rsidRDefault="0078202F" w:rsidP="00A00BF1">
            <w:pPr>
              <w:rPr>
                <w:b/>
              </w:rPr>
            </w:pPr>
            <w:proofErr w:type="gramStart"/>
            <w:r w:rsidRPr="0082619F">
              <w:rPr>
                <w:b/>
              </w:rPr>
              <w:t>Kontakty :</w:t>
            </w:r>
            <w:proofErr w:type="gramEnd"/>
          </w:p>
        </w:tc>
        <w:tc>
          <w:tcPr>
            <w:tcW w:w="6944" w:type="dxa"/>
            <w:shd w:val="clear" w:color="auto" w:fill="auto"/>
          </w:tcPr>
          <w:p w:rsidR="0078202F" w:rsidRDefault="0078202F" w:rsidP="00A00BF1">
            <w:r>
              <w:t>Telefon: 371 750 390</w:t>
            </w:r>
          </w:p>
        </w:tc>
      </w:tr>
      <w:tr w:rsidR="0078202F" w:rsidTr="0082619F">
        <w:trPr>
          <w:trHeight w:val="680"/>
        </w:trPr>
        <w:tc>
          <w:tcPr>
            <w:tcW w:w="2268" w:type="dxa"/>
            <w:shd w:val="clear" w:color="auto" w:fill="auto"/>
          </w:tcPr>
          <w:p w:rsidR="0078202F" w:rsidRPr="0082619F" w:rsidRDefault="0078202F" w:rsidP="00A00BF1">
            <w:pPr>
              <w:rPr>
                <w:b/>
              </w:rPr>
            </w:pPr>
            <w:r w:rsidRPr="0082619F">
              <w:rPr>
                <w:b/>
              </w:rPr>
              <w:t xml:space="preserve">Platnost </w:t>
            </w:r>
            <w:proofErr w:type="gramStart"/>
            <w:r w:rsidRPr="0082619F">
              <w:rPr>
                <w:b/>
              </w:rPr>
              <w:t>dokumentu :</w:t>
            </w:r>
            <w:proofErr w:type="gramEnd"/>
          </w:p>
        </w:tc>
        <w:tc>
          <w:tcPr>
            <w:tcW w:w="6944" w:type="dxa"/>
            <w:shd w:val="clear" w:color="auto" w:fill="auto"/>
          </w:tcPr>
          <w:p w:rsidR="00A57F2E" w:rsidRDefault="00A57F2E" w:rsidP="00A57F2E"/>
          <w:p w:rsidR="00A57F2E" w:rsidRDefault="00F80D26" w:rsidP="00A57F2E">
            <w:r>
              <w:t>2</w:t>
            </w:r>
            <w:r w:rsidR="00A57F2E">
              <w:t>.</w:t>
            </w:r>
            <w:r w:rsidR="00B34895">
              <w:t xml:space="preserve"> </w:t>
            </w:r>
            <w:r>
              <w:t>1</w:t>
            </w:r>
            <w:r w:rsidR="00A57F2E">
              <w:t>.</w:t>
            </w:r>
            <w:r w:rsidR="00B34895">
              <w:t xml:space="preserve"> </w:t>
            </w:r>
            <w:r w:rsidR="00A57F2E">
              <w:t>20</w:t>
            </w:r>
            <w:r>
              <w:t>23</w:t>
            </w:r>
          </w:p>
        </w:tc>
      </w:tr>
    </w:tbl>
    <w:p w:rsidR="00A00BF1" w:rsidRDefault="00A00BF1" w:rsidP="00A00BF1"/>
    <w:p w:rsidR="00487D11" w:rsidRDefault="00487D11" w:rsidP="00A00BF1"/>
    <w:p w:rsidR="00487D11" w:rsidRDefault="00487D11" w:rsidP="00A00BF1"/>
    <w:p w:rsidR="004071EF" w:rsidRDefault="004071EF" w:rsidP="00A00BF1">
      <w:pPr>
        <w:rPr>
          <w:b/>
        </w:rPr>
      </w:pPr>
      <w:r w:rsidRPr="004071EF">
        <w:rPr>
          <w:b/>
        </w:rPr>
        <w:t>Datum:</w:t>
      </w:r>
      <w:r w:rsidRPr="004071EF">
        <w:rPr>
          <w:b/>
        </w:rPr>
        <w:tab/>
      </w:r>
    </w:p>
    <w:p w:rsidR="004071EF" w:rsidRDefault="004071EF" w:rsidP="00A00BF1">
      <w:pPr>
        <w:rPr>
          <w:b/>
        </w:rPr>
      </w:pPr>
    </w:p>
    <w:p w:rsidR="004071EF" w:rsidRDefault="004071EF" w:rsidP="00A00BF1">
      <w:pPr>
        <w:rPr>
          <w:b/>
        </w:rPr>
      </w:pPr>
    </w:p>
    <w:p w:rsidR="004071EF" w:rsidRPr="004071EF" w:rsidRDefault="00F11EF0" w:rsidP="00F11EF0">
      <w:pPr>
        <w:jc w:val="right"/>
        <w:rPr>
          <w:b/>
        </w:rPr>
      </w:pPr>
      <w:r>
        <w:rPr>
          <w:b/>
        </w:rPr>
        <w:t>………………………………</w:t>
      </w:r>
    </w:p>
    <w:p w:rsidR="004071EF" w:rsidRDefault="004071EF" w:rsidP="004071EF">
      <w:pPr>
        <w:jc w:val="right"/>
        <w:rPr>
          <w:b/>
        </w:rPr>
      </w:pPr>
      <w:r w:rsidRPr="004071EF">
        <w:rPr>
          <w:b/>
        </w:rPr>
        <w:t>Podpis ředitelky školy</w:t>
      </w:r>
    </w:p>
    <w:p w:rsidR="0087085D" w:rsidRDefault="0087085D" w:rsidP="004071EF">
      <w:pPr>
        <w:jc w:val="right"/>
        <w:rPr>
          <w:b/>
        </w:rPr>
      </w:pPr>
      <w:r>
        <w:rPr>
          <w:b/>
        </w:rPr>
        <w:br w:type="page"/>
      </w:r>
    </w:p>
    <w:p w:rsidR="00450C33" w:rsidRPr="00450C33" w:rsidRDefault="00450C33" w:rsidP="00450C33">
      <w:pPr>
        <w:pStyle w:val="Nadpis10"/>
        <w:keepNext/>
        <w:keepLines/>
        <w:numPr>
          <w:ilvl w:val="0"/>
          <w:numId w:val="3"/>
        </w:numPr>
        <w:shd w:val="clear" w:color="auto" w:fill="auto"/>
        <w:tabs>
          <w:tab w:val="left" w:pos="301"/>
        </w:tabs>
        <w:spacing w:after="0" w:line="252" w:lineRule="exact"/>
        <w:ind w:left="20"/>
        <w:jc w:val="both"/>
        <w:rPr>
          <w:b/>
        </w:rPr>
      </w:pPr>
      <w:bookmarkStart w:id="1" w:name="bookmark0"/>
      <w:r w:rsidRPr="00450C33">
        <w:rPr>
          <w:rStyle w:val="Nadpis1125pt"/>
          <w:b/>
          <w:bCs/>
          <w:color w:val="000000"/>
        </w:rPr>
        <w:lastRenderedPageBreak/>
        <w:t>Konkrétní</w:t>
      </w:r>
      <w:r w:rsidRPr="00450C33">
        <w:rPr>
          <w:rStyle w:val="Nadpis1125pt"/>
          <w:b/>
        </w:rPr>
        <w:t xml:space="preserve"> cíle vzdělávání</w:t>
      </w:r>
      <w:bookmarkEnd w:id="1"/>
    </w:p>
    <w:p w:rsidR="00450C33" w:rsidRPr="00450C33" w:rsidRDefault="00450C33" w:rsidP="00450C33">
      <w:pPr>
        <w:pStyle w:val="Zkladntext1"/>
        <w:shd w:val="clear" w:color="auto" w:fill="auto"/>
        <w:spacing w:line="252" w:lineRule="exact"/>
        <w:ind w:left="20" w:right="1720"/>
        <w:rPr>
          <w:rStyle w:val="Zkladntext115ptNetun"/>
          <w:b w:val="0"/>
        </w:rPr>
      </w:pPr>
      <w:r w:rsidRPr="00450C33">
        <w:rPr>
          <w:rStyle w:val="Zkladntext115ptNetun"/>
          <w:b w:val="0"/>
        </w:rPr>
        <w:t xml:space="preserve">Prožívat radostné chvíle, jistotu a bezpečí. </w:t>
      </w:r>
    </w:p>
    <w:p w:rsidR="00450C33" w:rsidRPr="00450C33" w:rsidRDefault="00450C33" w:rsidP="00450C33">
      <w:pPr>
        <w:pStyle w:val="Zkladntext1"/>
        <w:shd w:val="clear" w:color="auto" w:fill="auto"/>
        <w:spacing w:line="252" w:lineRule="exact"/>
        <w:ind w:left="20" w:right="1720"/>
        <w:rPr>
          <w:b/>
        </w:rPr>
      </w:pPr>
      <w:r w:rsidRPr="00450C33">
        <w:rPr>
          <w:rStyle w:val="Zkladntext115ptNetun"/>
          <w:b w:val="0"/>
        </w:rPr>
        <w:t>Rozvíjet osobnost žáků.</w:t>
      </w:r>
    </w:p>
    <w:p w:rsidR="00450C33" w:rsidRPr="00450C33" w:rsidRDefault="00450C33" w:rsidP="00450C33">
      <w:pPr>
        <w:pStyle w:val="Zkladntext1"/>
        <w:shd w:val="clear" w:color="auto" w:fill="auto"/>
        <w:spacing w:line="252" w:lineRule="exact"/>
        <w:ind w:left="20"/>
        <w:jc w:val="both"/>
        <w:rPr>
          <w:b/>
        </w:rPr>
      </w:pPr>
      <w:r w:rsidRPr="00450C33">
        <w:rPr>
          <w:rStyle w:val="Zkladntext115ptNetun"/>
          <w:b w:val="0"/>
        </w:rPr>
        <w:t>Podněcovat žáky k tvořivému myšlení, logickému uvažování a řešení problémů.</w:t>
      </w:r>
    </w:p>
    <w:p w:rsidR="00450C33" w:rsidRPr="00450C33" w:rsidRDefault="00450C33" w:rsidP="00450C33">
      <w:pPr>
        <w:pStyle w:val="Zkladntext1"/>
        <w:shd w:val="clear" w:color="auto" w:fill="auto"/>
        <w:spacing w:line="252" w:lineRule="exact"/>
        <w:ind w:left="20"/>
        <w:jc w:val="both"/>
        <w:rPr>
          <w:b/>
        </w:rPr>
      </w:pPr>
      <w:r w:rsidRPr="00450C33">
        <w:rPr>
          <w:rStyle w:val="Zkladntext115ptNetun"/>
          <w:b w:val="0"/>
        </w:rPr>
        <w:t>Učit žáky osvojovat si základy slušného chování při stolování.</w:t>
      </w:r>
    </w:p>
    <w:p w:rsidR="00450C33" w:rsidRPr="00450C33" w:rsidRDefault="00450C33" w:rsidP="00450C33">
      <w:pPr>
        <w:pStyle w:val="Zkladntext1"/>
        <w:shd w:val="clear" w:color="auto" w:fill="auto"/>
        <w:spacing w:line="252" w:lineRule="exact"/>
        <w:ind w:left="20"/>
        <w:jc w:val="both"/>
        <w:rPr>
          <w:b/>
        </w:rPr>
      </w:pPr>
      <w:r w:rsidRPr="00450C33">
        <w:rPr>
          <w:rStyle w:val="Zkladntext115ptNetun"/>
          <w:b w:val="0"/>
        </w:rPr>
        <w:t>Učit komunikovat, spolupracovat a respektovat se.</w:t>
      </w:r>
    </w:p>
    <w:p w:rsidR="00450C33" w:rsidRPr="00450C33" w:rsidRDefault="00450C33" w:rsidP="00450C33">
      <w:pPr>
        <w:pStyle w:val="Zkladntext1"/>
        <w:shd w:val="clear" w:color="auto" w:fill="auto"/>
        <w:spacing w:line="252" w:lineRule="exact"/>
        <w:ind w:left="20"/>
        <w:jc w:val="both"/>
        <w:rPr>
          <w:b/>
        </w:rPr>
      </w:pPr>
      <w:r w:rsidRPr="00450C33">
        <w:rPr>
          <w:rStyle w:val="Zkladntext115ptNetun"/>
          <w:b w:val="0"/>
        </w:rPr>
        <w:t>Učit se předávat znalosti, zkušenosti a dovednosti v různých oblastech.</w:t>
      </w:r>
    </w:p>
    <w:p w:rsidR="00450C33" w:rsidRPr="00450C33" w:rsidRDefault="00450C33" w:rsidP="00450C33">
      <w:pPr>
        <w:pStyle w:val="Zkladntext1"/>
        <w:shd w:val="clear" w:color="auto" w:fill="auto"/>
        <w:spacing w:line="252" w:lineRule="exact"/>
        <w:ind w:left="20"/>
        <w:jc w:val="both"/>
        <w:rPr>
          <w:b/>
        </w:rPr>
      </w:pPr>
      <w:r w:rsidRPr="00450C33">
        <w:rPr>
          <w:rStyle w:val="Zkladntext115ptNetun"/>
          <w:b w:val="0"/>
        </w:rPr>
        <w:t>Utvářet kladný vztah k přírodě a učit se chránit svět kolem nás.</w:t>
      </w:r>
    </w:p>
    <w:p w:rsidR="00450C33" w:rsidRPr="00450C33" w:rsidRDefault="00450C33" w:rsidP="00450C33">
      <w:pPr>
        <w:pStyle w:val="Zkladntext1"/>
        <w:shd w:val="clear" w:color="auto" w:fill="auto"/>
        <w:spacing w:line="252" w:lineRule="exact"/>
        <w:ind w:left="20"/>
        <w:jc w:val="both"/>
        <w:rPr>
          <w:b/>
        </w:rPr>
      </w:pPr>
      <w:r w:rsidRPr="00450C33">
        <w:rPr>
          <w:rStyle w:val="Zkladntext115ptNetun"/>
          <w:b w:val="0"/>
        </w:rPr>
        <w:t>Nabízet různorodé činnosti s individuálním přístupem k jednotlivým žákům.</w:t>
      </w:r>
    </w:p>
    <w:p w:rsidR="00450C33" w:rsidRPr="00450C33" w:rsidRDefault="00450C33" w:rsidP="00450C33">
      <w:pPr>
        <w:pStyle w:val="Zkladntext1"/>
        <w:shd w:val="clear" w:color="auto" w:fill="auto"/>
        <w:spacing w:line="252" w:lineRule="exact"/>
        <w:ind w:left="20"/>
        <w:jc w:val="both"/>
        <w:rPr>
          <w:b/>
        </w:rPr>
      </w:pPr>
      <w:r w:rsidRPr="00450C33">
        <w:rPr>
          <w:rStyle w:val="Zkladntext115ptNetun"/>
          <w:b w:val="0"/>
        </w:rPr>
        <w:t>Vytvářet podmínky a prostor pro odpočinek a relaxaci.</w:t>
      </w:r>
    </w:p>
    <w:p w:rsidR="00450C33" w:rsidRPr="00450C33" w:rsidRDefault="00450C33" w:rsidP="00450C33">
      <w:pPr>
        <w:pStyle w:val="Zkladntext1"/>
        <w:shd w:val="clear" w:color="auto" w:fill="auto"/>
        <w:spacing w:after="234" w:line="252" w:lineRule="exact"/>
        <w:ind w:left="20"/>
        <w:jc w:val="both"/>
        <w:rPr>
          <w:b/>
        </w:rPr>
      </w:pPr>
      <w:r w:rsidRPr="00450C33">
        <w:rPr>
          <w:rStyle w:val="Zkladntext115ptNetun"/>
          <w:b w:val="0"/>
        </w:rPr>
        <w:t>Rozvíjet všestrannou spolupráci s rodinami žáků.</w:t>
      </w:r>
    </w:p>
    <w:p w:rsidR="00450C33" w:rsidRPr="00450C33" w:rsidRDefault="00450C33" w:rsidP="00450C33">
      <w:pPr>
        <w:pStyle w:val="Nadpis10"/>
        <w:keepNext/>
        <w:keepLines/>
        <w:numPr>
          <w:ilvl w:val="0"/>
          <w:numId w:val="3"/>
        </w:numPr>
        <w:shd w:val="clear" w:color="auto" w:fill="auto"/>
        <w:tabs>
          <w:tab w:val="left" w:pos="308"/>
        </w:tabs>
        <w:spacing w:after="0" w:line="252" w:lineRule="exact"/>
        <w:ind w:left="20"/>
        <w:jc w:val="both"/>
        <w:rPr>
          <w:rStyle w:val="Nadpis1125pt"/>
          <w:b/>
          <w:bCs/>
          <w:color w:val="000000"/>
        </w:rPr>
      </w:pPr>
      <w:bookmarkStart w:id="2" w:name="bookmark1"/>
      <w:r w:rsidRPr="00450C33">
        <w:rPr>
          <w:rStyle w:val="Nadpis1125pt"/>
          <w:b/>
          <w:bCs/>
          <w:color w:val="000000"/>
        </w:rPr>
        <w:t>Délka a časový plán vzdělávání</w:t>
      </w:r>
      <w:bookmarkEnd w:id="2"/>
    </w:p>
    <w:p w:rsidR="00450C33" w:rsidRPr="00450C33" w:rsidRDefault="00450C33" w:rsidP="00450C33">
      <w:pPr>
        <w:pStyle w:val="Zkladntext1"/>
        <w:shd w:val="clear" w:color="auto" w:fill="auto"/>
        <w:spacing w:after="231" w:line="259" w:lineRule="exact"/>
        <w:ind w:left="20" w:right="460"/>
        <w:jc w:val="both"/>
        <w:rPr>
          <w:b/>
        </w:rPr>
      </w:pPr>
      <w:r w:rsidRPr="00450C33">
        <w:rPr>
          <w:rStyle w:val="Zkladntext115ptNetun"/>
          <w:b w:val="0"/>
        </w:rPr>
        <w:t>Zájmové vzdělávání ve ŠD je poskytováno po dobu 10 měsíců - po dobu trvání školního roku. Po dobu podzimních, zimních nebo jarních prázdnin rozhodne o provozu ředitelka školy podle počtu přihlášených žáků.</w:t>
      </w:r>
    </w:p>
    <w:p w:rsidR="00450C33" w:rsidRPr="00450C33" w:rsidRDefault="00450C33" w:rsidP="00450C33">
      <w:pPr>
        <w:pStyle w:val="Nadpis10"/>
        <w:keepNext/>
        <w:keepLines/>
        <w:numPr>
          <w:ilvl w:val="0"/>
          <w:numId w:val="3"/>
        </w:numPr>
        <w:shd w:val="clear" w:color="auto" w:fill="auto"/>
        <w:tabs>
          <w:tab w:val="left" w:pos="308"/>
        </w:tabs>
        <w:spacing w:after="0" w:line="252" w:lineRule="exact"/>
        <w:ind w:left="20"/>
        <w:jc w:val="both"/>
        <w:rPr>
          <w:rStyle w:val="Nadpis1125pt"/>
          <w:b/>
          <w:bCs/>
          <w:color w:val="000000"/>
        </w:rPr>
      </w:pPr>
      <w:bookmarkStart w:id="3" w:name="bookmark2"/>
      <w:r w:rsidRPr="00450C33">
        <w:rPr>
          <w:rStyle w:val="Nadpis1125pt"/>
          <w:b/>
          <w:bCs/>
          <w:color w:val="000000"/>
        </w:rPr>
        <w:t>Formy vzdělávání</w:t>
      </w:r>
      <w:bookmarkEnd w:id="3"/>
    </w:p>
    <w:p w:rsidR="00450C33" w:rsidRPr="00450C33" w:rsidRDefault="00450C33" w:rsidP="00450C33">
      <w:pPr>
        <w:pStyle w:val="Zkladntext1"/>
        <w:shd w:val="clear" w:color="auto" w:fill="auto"/>
        <w:spacing w:line="270" w:lineRule="exact"/>
        <w:ind w:left="20" w:right="240"/>
        <w:rPr>
          <w:b/>
        </w:rPr>
      </w:pPr>
      <w:r w:rsidRPr="00450C33">
        <w:rPr>
          <w:rStyle w:val="Zkladntext115ptNetun"/>
          <w:b w:val="0"/>
        </w:rPr>
        <w:t xml:space="preserve">Dobu, kterou žáci </w:t>
      </w:r>
      <w:proofErr w:type="gramStart"/>
      <w:r w:rsidRPr="00450C33">
        <w:rPr>
          <w:rStyle w:val="Zkladntext115ptNetun"/>
          <w:b w:val="0"/>
        </w:rPr>
        <w:t>pobývají</w:t>
      </w:r>
      <w:proofErr w:type="gramEnd"/>
      <w:r w:rsidRPr="00450C33">
        <w:rPr>
          <w:rStyle w:val="Zkladntext115ptNetun"/>
          <w:b w:val="0"/>
        </w:rPr>
        <w:t xml:space="preserve"> ve školní družině </w:t>
      </w:r>
      <w:proofErr w:type="gramStart"/>
      <w:r w:rsidRPr="00450C33">
        <w:rPr>
          <w:rStyle w:val="Zkladntext115ptNetun"/>
          <w:b w:val="0"/>
        </w:rPr>
        <w:t>mohou</w:t>
      </w:r>
      <w:proofErr w:type="gramEnd"/>
      <w:r w:rsidRPr="00450C33">
        <w:rPr>
          <w:rStyle w:val="Zkladntext115ptNetun"/>
          <w:b w:val="0"/>
        </w:rPr>
        <w:t xml:space="preserve"> využívat k rozvíjení svých zájmů. Formy vzdělávání probíhají v pravidelné činnosti - zájmové, výchovné a vzdělávací, dále ve spontánní činnosti a příležitostné činnosti.</w:t>
      </w:r>
    </w:p>
    <w:p w:rsidR="00450C33" w:rsidRPr="00450C33" w:rsidRDefault="00450C33" w:rsidP="00450C33">
      <w:pPr>
        <w:pStyle w:val="Zkladntext1"/>
        <w:shd w:val="clear" w:color="auto" w:fill="auto"/>
        <w:spacing w:after="231" w:line="270" w:lineRule="exact"/>
        <w:ind w:left="20" w:right="240"/>
        <w:rPr>
          <w:b/>
        </w:rPr>
      </w:pPr>
      <w:r w:rsidRPr="00450C33">
        <w:rPr>
          <w:rStyle w:val="Zkladntext115ptNetun"/>
          <w:b w:val="0"/>
        </w:rPr>
        <w:t>Zájmové vzdělávání žáků probíhá v činnostech a aktivitách, které jsou rozpracovány v měsíčních plánech vychovatelek a obsahují tyto další činnosti:</w:t>
      </w:r>
    </w:p>
    <w:p w:rsidR="00450C33" w:rsidRPr="004E1D68" w:rsidRDefault="00450C33" w:rsidP="00450C33">
      <w:pPr>
        <w:pStyle w:val="Nadpis10"/>
        <w:keepNext/>
        <w:keepLines/>
        <w:shd w:val="clear" w:color="auto" w:fill="auto"/>
        <w:tabs>
          <w:tab w:val="left" w:pos="308"/>
        </w:tabs>
        <w:spacing w:after="0" w:line="259" w:lineRule="exact"/>
        <w:ind w:left="362"/>
        <w:jc w:val="both"/>
        <w:rPr>
          <w:rStyle w:val="Nadpis1125pt"/>
        </w:rPr>
      </w:pPr>
      <w:r w:rsidRPr="00450C33">
        <w:rPr>
          <w:rStyle w:val="Nadpis1125pt"/>
          <w:b/>
          <w:i/>
        </w:rPr>
        <w:t>I.</w:t>
      </w:r>
      <w:r>
        <w:rPr>
          <w:rStyle w:val="Nadpis1125pt"/>
        </w:rPr>
        <w:t xml:space="preserve"> </w:t>
      </w:r>
      <w:r w:rsidRPr="00450C33">
        <w:rPr>
          <w:rStyle w:val="Nadpis1125pt"/>
          <w:b/>
          <w:i/>
        </w:rPr>
        <w:t>Pravidelná činnost</w:t>
      </w:r>
    </w:p>
    <w:p w:rsidR="00450C33" w:rsidRPr="004E1D68" w:rsidRDefault="00450C33" w:rsidP="00450C33">
      <w:pPr>
        <w:pStyle w:val="Nadpis220"/>
        <w:keepNext/>
        <w:keepLines/>
        <w:numPr>
          <w:ilvl w:val="0"/>
          <w:numId w:val="4"/>
        </w:numPr>
        <w:shd w:val="clear" w:color="auto" w:fill="auto"/>
        <w:tabs>
          <w:tab w:val="left" w:pos="204"/>
        </w:tabs>
        <w:ind w:left="20" w:hanging="20"/>
      </w:pPr>
      <w:r w:rsidRPr="004E1D68">
        <w:rPr>
          <w:bCs/>
        </w:rPr>
        <w:t>je dána měsíční skladbou zaměstnání, kterou si každá vychovatelka vytvoří dle věkových složení a rozvrhu žáků svého oddělení</w:t>
      </w:r>
      <w:r w:rsidRPr="004E1D68">
        <w:rPr>
          <w:b/>
          <w:bCs/>
        </w:rPr>
        <w:t>.</w:t>
      </w:r>
    </w:p>
    <w:p w:rsidR="00450C33" w:rsidRDefault="00450C33" w:rsidP="00450C33">
      <w:pPr>
        <w:pStyle w:val="Nadpis220"/>
        <w:keepNext/>
        <w:keepLines/>
        <w:shd w:val="clear" w:color="auto" w:fill="auto"/>
        <w:tabs>
          <w:tab w:val="left" w:pos="204"/>
        </w:tabs>
        <w:ind w:left="20"/>
      </w:pPr>
    </w:p>
    <w:p w:rsidR="00450C33" w:rsidRPr="00450C33" w:rsidRDefault="00450C33" w:rsidP="00450C33">
      <w:pPr>
        <w:pStyle w:val="Zkladntext40"/>
        <w:shd w:val="clear" w:color="auto" w:fill="auto"/>
        <w:spacing w:before="0"/>
        <w:ind w:left="20"/>
        <w:rPr>
          <w:b/>
        </w:rPr>
      </w:pPr>
      <w:proofErr w:type="gramStart"/>
      <w:r w:rsidRPr="00450C33">
        <w:rPr>
          <w:b/>
        </w:rPr>
        <w:t>a ) Zájmová</w:t>
      </w:r>
      <w:proofErr w:type="gramEnd"/>
      <w:r w:rsidRPr="00450C33">
        <w:rPr>
          <w:b/>
        </w:rPr>
        <w:t xml:space="preserve"> činnost</w:t>
      </w:r>
    </w:p>
    <w:p w:rsidR="00450C33" w:rsidRDefault="00450C33" w:rsidP="00450C33">
      <w:pPr>
        <w:pStyle w:val="Nadpis220"/>
        <w:keepNext/>
        <w:keepLines/>
        <w:numPr>
          <w:ilvl w:val="0"/>
          <w:numId w:val="4"/>
        </w:numPr>
        <w:shd w:val="clear" w:color="auto" w:fill="auto"/>
        <w:tabs>
          <w:tab w:val="left" w:pos="204"/>
        </w:tabs>
        <w:ind w:left="20"/>
      </w:pPr>
      <w:r>
        <w:t>zájmové útvary školy</w:t>
      </w:r>
    </w:p>
    <w:p w:rsidR="00450C33" w:rsidRPr="007B00B1" w:rsidRDefault="00450C33" w:rsidP="00450C33">
      <w:pPr>
        <w:pStyle w:val="Zkladntext1"/>
        <w:numPr>
          <w:ilvl w:val="0"/>
          <w:numId w:val="4"/>
        </w:numPr>
        <w:shd w:val="clear" w:color="auto" w:fill="auto"/>
        <w:tabs>
          <w:tab w:val="left" w:pos="207"/>
        </w:tabs>
        <w:spacing w:after="266" w:line="263" w:lineRule="exact"/>
        <w:ind w:left="20"/>
        <w:jc w:val="both"/>
        <w:rPr>
          <w:b/>
        </w:rPr>
      </w:pPr>
      <w:r w:rsidRPr="007B00B1">
        <w:rPr>
          <w:rStyle w:val="Zkladntext115ptNetun"/>
          <w:b w:val="0"/>
        </w:rPr>
        <w:t>nabídka činností: činnosti venku, činnosti během ranního provozu a v koncových hodinách</w:t>
      </w:r>
    </w:p>
    <w:p w:rsidR="00450C33" w:rsidRPr="007B00B1" w:rsidRDefault="00450C33" w:rsidP="00450C33">
      <w:pPr>
        <w:pStyle w:val="Nadpis20"/>
        <w:keepNext/>
        <w:keepLines/>
        <w:numPr>
          <w:ilvl w:val="1"/>
          <w:numId w:val="4"/>
        </w:numPr>
        <w:shd w:val="clear" w:color="auto" w:fill="auto"/>
        <w:tabs>
          <w:tab w:val="left" w:pos="286"/>
        </w:tabs>
        <w:spacing w:before="0" w:after="0" w:line="230" w:lineRule="exact"/>
        <w:ind w:left="20"/>
        <w:rPr>
          <w:b/>
        </w:rPr>
      </w:pPr>
      <w:bookmarkStart w:id="4" w:name="bookmark4"/>
      <w:r w:rsidRPr="007B00B1">
        <w:rPr>
          <w:b/>
        </w:rPr>
        <w:t>Výchovná činnost</w:t>
      </w:r>
      <w:bookmarkEnd w:id="4"/>
    </w:p>
    <w:p w:rsidR="00450C33" w:rsidRPr="007B00B1" w:rsidRDefault="00450C33" w:rsidP="00450C33">
      <w:pPr>
        <w:pStyle w:val="Zkladntext1"/>
        <w:shd w:val="clear" w:color="auto" w:fill="auto"/>
        <w:spacing w:line="288" w:lineRule="exact"/>
        <w:ind w:left="20"/>
        <w:jc w:val="both"/>
        <w:rPr>
          <w:b/>
        </w:rPr>
      </w:pPr>
      <w:r w:rsidRPr="007B00B1">
        <w:rPr>
          <w:rStyle w:val="Zkladntext115ptNetun"/>
          <w:b w:val="0"/>
        </w:rPr>
        <w:t>je dána</w:t>
      </w:r>
    </w:p>
    <w:p w:rsidR="00450C33" w:rsidRPr="007B00B1" w:rsidRDefault="00450C33" w:rsidP="00450C33">
      <w:pPr>
        <w:pStyle w:val="Zkladntext1"/>
        <w:numPr>
          <w:ilvl w:val="0"/>
          <w:numId w:val="4"/>
        </w:numPr>
        <w:shd w:val="clear" w:color="auto" w:fill="auto"/>
        <w:tabs>
          <w:tab w:val="left" w:pos="178"/>
        </w:tabs>
        <w:spacing w:line="288" w:lineRule="exact"/>
        <w:ind w:left="20"/>
        <w:jc w:val="both"/>
        <w:rPr>
          <w:b/>
        </w:rPr>
      </w:pPr>
      <w:r w:rsidRPr="007B00B1">
        <w:rPr>
          <w:rStyle w:val="Zkladntext115ptNetun"/>
          <w:b w:val="0"/>
        </w:rPr>
        <w:t>výchovou ke zdravému životnímu stylu</w:t>
      </w:r>
    </w:p>
    <w:p w:rsidR="00450C33" w:rsidRPr="007B00B1" w:rsidRDefault="00450C33" w:rsidP="00450C33">
      <w:pPr>
        <w:pStyle w:val="Zkladntext1"/>
        <w:numPr>
          <w:ilvl w:val="0"/>
          <w:numId w:val="4"/>
        </w:numPr>
        <w:shd w:val="clear" w:color="auto" w:fill="auto"/>
        <w:tabs>
          <w:tab w:val="left" w:pos="182"/>
        </w:tabs>
        <w:spacing w:line="288" w:lineRule="exact"/>
        <w:ind w:left="20"/>
        <w:jc w:val="both"/>
        <w:rPr>
          <w:b/>
        </w:rPr>
      </w:pPr>
      <w:r w:rsidRPr="007B00B1">
        <w:rPr>
          <w:rStyle w:val="Zkladntext115ptNetun"/>
          <w:b w:val="0"/>
        </w:rPr>
        <w:t>k posilování komunikačních dovedností</w:t>
      </w:r>
    </w:p>
    <w:p w:rsidR="00450C33" w:rsidRPr="007B00B1" w:rsidRDefault="00450C33" w:rsidP="00450C33">
      <w:pPr>
        <w:pStyle w:val="Zkladntext1"/>
        <w:numPr>
          <w:ilvl w:val="0"/>
          <w:numId w:val="4"/>
        </w:numPr>
        <w:shd w:val="clear" w:color="auto" w:fill="auto"/>
        <w:tabs>
          <w:tab w:val="left" w:pos="182"/>
        </w:tabs>
        <w:spacing w:line="288" w:lineRule="exact"/>
        <w:ind w:left="20"/>
        <w:jc w:val="both"/>
        <w:rPr>
          <w:b/>
        </w:rPr>
      </w:pPr>
      <w:r w:rsidRPr="007B00B1">
        <w:rPr>
          <w:rStyle w:val="Zkladntext115ptNetun"/>
          <w:b w:val="0"/>
        </w:rPr>
        <w:t>k odpovědnosti za své chování</w:t>
      </w:r>
    </w:p>
    <w:p w:rsidR="00450C33" w:rsidRPr="007B00B1" w:rsidRDefault="00450C33" w:rsidP="00450C33">
      <w:pPr>
        <w:pStyle w:val="Zkladntext1"/>
        <w:numPr>
          <w:ilvl w:val="0"/>
          <w:numId w:val="4"/>
        </w:numPr>
        <w:shd w:val="clear" w:color="auto" w:fill="auto"/>
        <w:tabs>
          <w:tab w:val="left" w:pos="182"/>
        </w:tabs>
        <w:spacing w:line="288" w:lineRule="exact"/>
        <w:ind w:left="20"/>
        <w:jc w:val="both"/>
        <w:rPr>
          <w:b/>
        </w:rPr>
      </w:pPr>
      <w:r w:rsidRPr="007B00B1">
        <w:rPr>
          <w:rStyle w:val="Zkladntext115ptNetun"/>
          <w:b w:val="0"/>
        </w:rPr>
        <w:t>k ovládání negativních citových reakcí</w:t>
      </w:r>
    </w:p>
    <w:p w:rsidR="00450C33" w:rsidRPr="007B00B1" w:rsidRDefault="00450C33" w:rsidP="00450C33">
      <w:pPr>
        <w:pStyle w:val="Zkladntext1"/>
        <w:numPr>
          <w:ilvl w:val="0"/>
          <w:numId w:val="4"/>
        </w:numPr>
        <w:shd w:val="clear" w:color="auto" w:fill="auto"/>
        <w:tabs>
          <w:tab w:val="left" w:pos="182"/>
        </w:tabs>
        <w:spacing w:line="288" w:lineRule="exact"/>
        <w:ind w:left="20"/>
        <w:jc w:val="both"/>
        <w:rPr>
          <w:b/>
        </w:rPr>
      </w:pPr>
      <w:r w:rsidRPr="007B00B1">
        <w:rPr>
          <w:rStyle w:val="Zkladntext115ptNetun"/>
          <w:b w:val="0"/>
        </w:rPr>
        <w:t>k poznání sebe samého a uplatnění se ve skupině</w:t>
      </w:r>
    </w:p>
    <w:p w:rsidR="00450C33" w:rsidRPr="007B00B1" w:rsidRDefault="00450C33" w:rsidP="00450C33">
      <w:pPr>
        <w:pStyle w:val="Zkladntext1"/>
        <w:numPr>
          <w:ilvl w:val="0"/>
          <w:numId w:val="4"/>
        </w:numPr>
        <w:shd w:val="clear" w:color="auto" w:fill="auto"/>
        <w:tabs>
          <w:tab w:val="left" w:pos="178"/>
        </w:tabs>
        <w:spacing w:line="288" w:lineRule="exact"/>
        <w:ind w:left="20"/>
        <w:jc w:val="both"/>
        <w:rPr>
          <w:b/>
        </w:rPr>
      </w:pPr>
      <w:r w:rsidRPr="007B00B1">
        <w:rPr>
          <w:rStyle w:val="Zkladntext115ptNetun"/>
          <w:b w:val="0"/>
        </w:rPr>
        <w:t>k formování životních postojů</w:t>
      </w:r>
    </w:p>
    <w:p w:rsidR="00450C33" w:rsidRPr="007B00B1" w:rsidRDefault="00450C33" w:rsidP="00450C33">
      <w:pPr>
        <w:pStyle w:val="Zkladntext1"/>
        <w:numPr>
          <w:ilvl w:val="0"/>
          <w:numId w:val="4"/>
        </w:numPr>
        <w:shd w:val="clear" w:color="auto" w:fill="auto"/>
        <w:tabs>
          <w:tab w:val="left" w:pos="178"/>
        </w:tabs>
        <w:spacing w:after="252" w:line="288" w:lineRule="exact"/>
        <w:ind w:left="20"/>
        <w:jc w:val="both"/>
        <w:rPr>
          <w:b/>
        </w:rPr>
      </w:pPr>
      <w:r w:rsidRPr="007B00B1">
        <w:rPr>
          <w:rStyle w:val="Zkladntext115ptNetun"/>
          <w:b w:val="0"/>
        </w:rPr>
        <w:t>k nacházení nových vazeb a souvztažnosti mezi již získanými poznatky z vyučování</w:t>
      </w:r>
    </w:p>
    <w:p w:rsidR="00450C33" w:rsidRPr="007B00B1" w:rsidRDefault="00450C33" w:rsidP="00450C33">
      <w:pPr>
        <w:pStyle w:val="Nadpis20"/>
        <w:keepNext/>
        <w:keepLines/>
        <w:numPr>
          <w:ilvl w:val="0"/>
          <w:numId w:val="5"/>
        </w:numPr>
        <w:shd w:val="clear" w:color="auto" w:fill="auto"/>
        <w:tabs>
          <w:tab w:val="left" w:pos="258"/>
        </w:tabs>
        <w:spacing w:before="0" w:after="0" w:line="274" w:lineRule="exact"/>
        <w:ind w:left="20"/>
        <w:rPr>
          <w:b/>
        </w:rPr>
      </w:pPr>
      <w:bookmarkStart w:id="5" w:name="bookmark5"/>
      <w:r w:rsidRPr="007B00B1">
        <w:rPr>
          <w:b/>
        </w:rPr>
        <w:t>Vzdělávací činnost</w:t>
      </w:r>
      <w:bookmarkEnd w:id="5"/>
    </w:p>
    <w:p w:rsidR="00450C33" w:rsidRPr="007B00B1" w:rsidRDefault="00450C33" w:rsidP="00450C33">
      <w:pPr>
        <w:pStyle w:val="Zkladntext1"/>
        <w:shd w:val="clear" w:color="auto" w:fill="auto"/>
        <w:spacing w:line="274" w:lineRule="exact"/>
        <w:ind w:left="20"/>
        <w:jc w:val="both"/>
        <w:rPr>
          <w:b/>
        </w:rPr>
      </w:pPr>
      <w:r w:rsidRPr="007B00B1">
        <w:rPr>
          <w:rStyle w:val="Zkladntext115ptNetun"/>
          <w:b w:val="0"/>
        </w:rPr>
        <w:t>je dána</w:t>
      </w:r>
    </w:p>
    <w:p w:rsidR="00450C33" w:rsidRPr="007B00B1" w:rsidRDefault="00450C33" w:rsidP="00450C33">
      <w:pPr>
        <w:pStyle w:val="Zkladntext1"/>
        <w:numPr>
          <w:ilvl w:val="0"/>
          <w:numId w:val="4"/>
        </w:numPr>
        <w:shd w:val="clear" w:color="auto" w:fill="auto"/>
        <w:tabs>
          <w:tab w:val="left" w:pos="182"/>
        </w:tabs>
        <w:spacing w:line="274" w:lineRule="exact"/>
        <w:ind w:left="20" w:right="460"/>
        <w:jc w:val="both"/>
        <w:rPr>
          <w:rStyle w:val="Zkladntext115ptNetun"/>
          <w:b w:val="0"/>
          <w:bCs w:val="0"/>
        </w:rPr>
      </w:pPr>
      <w:r w:rsidRPr="007B00B1">
        <w:rPr>
          <w:rStyle w:val="Zkladntext115ptNetun"/>
          <w:b w:val="0"/>
        </w:rPr>
        <w:t>tematickými vycházkami</w:t>
      </w:r>
    </w:p>
    <w:p w:rsidR="00450C33" w:rsidRPr="007B00B1" w:rsidRDefault="00450C33" w:rsidP="00450C33">
      <w:pPr>
        <w:pStyle w:val="Zkladntext1"/>
        <w:numPr>
          <w:ilvl w:val="0"/>
          <w:numId w:val="4"/>
        </w:numPr>
        <w:shd w:val="clear" w:color="auto" w:fill="auto"/>
        <w:tabs>
          <w:tab w:val="left" w:pos="182"/>
        </w:tabs>
        <w:spacing w:line="274" w:lineRule="exact"/>
        <w:ind w:left="20" w:right="460"/>
        <w:jc w:val="both"/>
        <w:rPr>
          <w:rStyle w:val="Zkladntext115ptNetun"/>
          <w:b w:val="0"/>
          <w:bCs w:val="0"/>
        </w:rPr>
      </w:pPr>
      <w:r w:rsidRPr="007B00B1">
        <w:rPr>
          <w:rStyle w:val="Zkladntext115ptNetun"/>
          <w:b w:val="0"/>
        </w:rPr>
        <w:t>didaktickými hrami</w:t>
      </w:r>
    </w:p>
    <w:p w:rsidR="00450C33" w:rsidRPr="007B00B1" w:rsidRDefault="00450C33" w:rsidP="00450C33">
      <w:pPr>
        <w:pStyle w:val="Zkladntext1"/>
        <w:numPr>
          <w:ilvl w:val="0"/>
          <w:numId w:val="4"/>
        </w:numPr>
        <w:shd w:val="clear" w:color="auto" w:fill="auto"/>
        <w:tabs>
          <w:tab w:val="left" w:pos="182"/>
        </w:tabs>
        <w:spacing w:line="274" w:lineRule="exact"/>
        <w:ind w:left="20" w:right="460"/>
        <w:jc w:val="both"/>
        <w:rPr>
          <w:b/>
        </w:rPr>
      </w:pPr>
      <w:r w:rsidRPr="007B00B1">
        <w:rPr>
          <w:rStyle w:val="Zkladntext115ptNetun"/>
          <w:b w:val="0"/>
        </w:rPr>
        <w:t>činnostmi, které upevňují a rozšiřují získané vědomosti a poznatky</w:t>
      </w:r>
    </w:p>
    <w:p w:rsidR="00450C33" w:rsidRDefault="00450C33" w:rsidP="00450C33"/>
    <w:p w:rsidR="00450C33" w:rsidRDefault="00450C33" w:rsidP="00450C33"/>
    <w:p w:rsidR="00450C33" w:rsidRDefault="00450C33" w:rsidP="00450C33"/>
    <w:p w:rsidR="00450C33" w:rsidRDefault="00450C33" w:rsidP="00450C33"/>
    <w:p w:rsidR="00450C33" w:rsidRPr="007B00B1" w:rsidRDefault="007B00B1" w:rsidP="007B00B1">
      <w:pPr>
        <w:pStyle w:val="Nadpis10"/>
        <w:keepNext/>
        <w:keepLines/>
        <w:shd w:val="clear" w:color="auto" w:fill="auto"/>
        <w:tabs>
          <w:tab w:val="left" w:pos="308"/>
        </w:tabs>
        <w:spacing w:after="0" w:line="259" w:lineRule="exact"/>
        <w:jc w:val="both"/>
        <w:rPr>
          <w:rStyle w:val="Nadpis1125pt"/>
          <w:b/>
        </w:rPr>
      </w:pPr>
      <w:r>
        <w:rPr>
          <w:rStyle w:val="Nadpis1125pt"/>
          <w:b/>
          <w:bCs/>
          <w:i/>
          <w:iCs/>
        </w:rPr>
        <w:lastRenderedPageBreak/>
        <w:tab/>
      </w:r>
      <w:r w:rsidR="00450C33" w:rsidRPr="007B00B1">
        <w:rPr>
          <w:rStyle w:val="Nadpis1125pt"/>
          <w:b/>
          <w:bCs/>
          <w:i/>
          <w:iCs/>
        </w:rPr>
        <w:t>II. Spontánní činnosti</w:t>
      </w:r>
    </w:p>
    <w:p w:rsidR="00450C33" w:rsidRDefault="00450C33" w:rsidP="00450C33">
      <w:pPr>
        <w:pStyle w:val="Nadpis120"/>
        <w:keepNext/>
        <w:keepLines/>
        <w:numPr>
          <w:ilvl w:val="0"/>
          <w:numId w:val="6"/>
        </w:numPr>
        <w:shd w:val="clear" w:color="auto" w:fill="auto"/>
        <w:tabs>
          <w:tab w:val="left" w:pos="289"/>
        </w:tabs>
        <w:ind w:left="120" w:right="300"/>
      </w:pPr>
      <w:r>
        <w:t>Četba vychovatelky, poslechové činnosti, klidové zájmové činnosti, samostatná četba knih a časopisů, rozhovory s žáky, spontánní činnosti ranních a koncových družin.</w:t>
      </w:r>
    </w:p>
    <w:p w:rsidR="00450C33" w:rsidRPr="0087085D" w:rsidRDefault="00450C33" w:rsidP="00450C33">
      <w:pPr>
        <w:pStyle w:val="Nadpis130"/>
        <w:keepNext/>
        <w:keepLines/>
        <w:shd w:val="clear" w:color="auto" w:fill="auto"/>
        <w:tabs>
          <w:tab w:val="left" w:pos="577"/>
        </w:tabs>
        <w:spacing w:before="0"/>
        <w:rPr>
          <w:rStyle w:val="Nadpis1125pt"/>
          <w:b/>
          <w:bCs/>
          <w:i/>
        </w:rPr>
      </w:pPr>
      <w:r>
        <w:rPr>
          <w:rStyle w:val="Nadpis1125pt"/>
          <w:bCs/>
        </w:rPr>
        <w:t xml:space="preserve">     </w:t>
      </w:r>
      <w:proofErr w:type="spellStart"/>
      <w:proofErr w:type="gramStart"/>
      <w:r w:rsidRPr="0087085D">
        <w:rPr>
          <w:rStyle w:val="Nadpis1125pt"/>
          <w:b/>
          <w:bCs/>
          <w:i/>
        </w:rPr>
        <w:t>III.Příležitostná</w:t>
      </w:r>
      <w:proofErr w:type="spellEnd"/>
      <w:proofErr w:type="gramEnd"/>
      <w:r w:rsidRPr="0087085D">
        <w:rPr>
          <w:rStyle w:val="Nadpis1125pt"/>
          <w:b/>
          <w:bCs/>
          <w:i/>
        </w:rPr>
        <w:t xml:space="preserve"> činnost</w:t>
      </w:r>
    </w:p>
    <w:p w:rsidR="00450C33" w:rsidRDefault="00450C33" w:rsidP="00450C33">
      <w:pPr>
        <w:pStyle w:val="Nadpis120"/>
        <w:keepNext/>
        <w:keepLines/>
        <w:numPr>
          <w:ilvl w:val="0"/>
          <w:numId w:val="6"/>
        </w:numPr>
        <w:shd w:val="clear" w:color="auto" w:fill="auto"/>
        <w:tabs>
          <w:tab w:val="left" w:pos="278"/>
        </w:tabs>
        <w:spacing w:after="244"/>
        <w:ind w:left="120" w:right="300"/>
      </w:pPr>
      <w:bookmarkStart w:id="6" w:name="bookmark3"/>
      <w:r>
        <w:t>významnější akce, které nejsou zahrnuty do standardní měsíční skladby činnosti - slavnosti, výlety, exkurze. Činnosti, které jsou mimo místo sídla organizace. Např.: drakiáda, karneval, sportovní soutěže, výstavy, besedy.</w:t>
      </w:r>
      <w:bookmarkEnd w:id="6"/>
    </w:p>
    <w:p w:rsidR="00450C33" w:rsidRPr="007B00B1" w:rsidRDefault="00450C33" w:rsidP="00450C33">
      <w:pPr>
        <w:pStyle w:val="Nadpis130"/>
        <w:keepNext/>
        <w:keepLines/>
        <w:shd w:val="clear" w:color="auto" w:fill="auto"/>
        <w:tabs>
          <w:tab w:val="left" w:pos="577"/>
        </w:tabs>
        <w:spacing w:before="0"/>
        <w:rPr>
          <w:rStyle w:val="Nadpis1125pt"/>
          <w:b/>
          <w:bCs/>
          <w:i/>
        </w:rPr>
      </w:pPr>
      <w:r w:rsidRPr="007B00B1">
        <w:rPr>
          <w:rStyle w:val="Nadpis1125pt"/>
          <w:b/>
          <w:bCs/>
          <w:i/>
        </w:rPr>
        <w:t xml:space="preserve">    </w:t>
      </w:r>
      <w:proofErr w:type="spellStart"/>
      <w:proofErr w:type="gramStart"/>
      <w:r w:rsidRPr="007B00B1">
        <w:rPr>
          <w:rStyle w:val="Nadpis1125pt"/>
          <w:b/>
          <w:bCs/>
          <w:i/>
        </w:rPr>
        <w:t>IV.Nepravidelná</w:t>
      </w:r>
      <w:proofErr w:type="spellEnd"/>
      <w:proofErr w:type="gramEnd"/>
      <w:r w:rsidRPr="007B00B1">
        <w:rPr>
          <w:rStyle w:val="Nadpis1125pt"/>
          <w:b/>
          <w:bCs/>
          <w:i/>
        </w:rPr>
        <w:t xml:space="preserve"> činnost</w:t>
      </w:r>
    </w:p>
    <w:p w:rsidR="00450C33" w:rsidRDefault="00450C33" w:rsidP="00450C33">
      <w:pPr>
        <w:pStyle w:val="Nadpis120"/>
        <w:keepNext/>
        <w:keepLines/>
        <w:numPr>
          <w:ilvl w:val="0"/>
          <w:numId w:val="6"/>
        </w:numPr>
        <w:shd w:val="clear" w:color="auto" w:fill="auto"/>
        <w:tabs>
          <w:tab w:val="left" w:pos="278"/>
        </w:tabs>
        <w:spacing w:after="244"/>
        <w:ind w:left="120" w:right="300"/>
      </w:pPr>
      <w:r>
        <w:t xml:space="preserve">během vedlejších prázdnin bude provoz školní družiny </w:t>
      </w:r>
      <w:proofErr w:type="gramStart"/>
      <w:r>
        <w:t>zajištěn pouze</w:t>
      </w:r>
      <w:proofErr w:type="gramEnd"/>
      <w:r>
        <w:t xml:space="preserve"> pokud se přihlásí nejméně deset žáků. </w:t>
      </w:r>
    </w:p>
    <w:p w:rsidR="00450C33" w:rsidRPr="007B00B1" w:rsidRDefault="00450C33" w:rsidP="007B00B1">
      <w:pPr>
        <w:pStyle w:val="Nadpis10"/>
        <w:keepNext/>
        <w:keepLines/>
        <w:shd w:val="clear" w:color="auto" w:fill="auto"/>
        <w:tabs>
          <w:tab w:val="left" w:pos="308"/>
        </w:tabs>
        <w:spacing w:after="0" w:line="259" w:lineRule="exact"/>
        <w:jc w:val="both"/>
        <w:rPr>
          <w:sz w:val="25"/>
          <w:szCs w:val="25"/>
        </w:rPr>
      </w:pPr>
      <w:r w:rsidRPr="007B00B1">
        <w:rPr>
          <w:rStyle w:val="Nadpis1125pt"/>
          <w:b/>
        </w:rPr>
        <w:t>5.</w:t>
      </w:r>
      <w:r>
        <w:rPr>
          <w:rStyle w:val="Nadpis1125pt"/>
        </w:rPr>
        <w:t xml:space="preserve"> </w:t>
      </w:r>
      <w:r w:rsidRPr="007B00B1">
        <w:rPr>
          <w:rStyle w:val="Nadpis1125pt"/>
          <w:b/>
        </w:rPr>
        <w:t>Obsah vzdělávání</w:t>
      </w:r>
    </w:p>
    <w:tbl>
      <w:tblPr>
        <w:tblW w:w="0" w:type="auto"/>
        <w:jc w:val="center"/>
        <w:tblLayout w:type="fixed"/>
        <w:tblCellMar>
          <w:left w:w="10" w:type="dxa"/>
          <w:right w:w="10" w:type="dxa"/>
        </w:tblCellMar>
        <w:tblLook w:val="04A0" w:firstRow="1" w:lastRow="0" w:firstColumn="1" w:lastColumn="0" w:noHBand="0" w:noVBand="1"/>
      </w:tblPr>
      <w:tblGrid>
        <w:gridCol w:w="1822"/>
        <w:gridCol w:w="2686"/>
        <w:gridCol w:w="2412"/>
        <w:gridCol w:w="2329"/>
      </w:tblGrid>
      <w:tr w:rsidR="00450C33" w:rsidTr="00495630">
        <w:trPr>
          <w:trHeight w:val="508"/>
          <w:jc w:val="center"/>
        </w:trPr>
        <w:tc>
          <w:tcPr>
            <w:tcW w:w="1822" w:type="dxa"/>
            <w:tcBorders>
              <w:top w:val="single" w:sz="4" w:space="0" w:color="auto"/>
              <w:left w:val="single" w:sz="4" w:space="0" w:color="auto"/>
              <w:bottom w:val="single" w:sz="4" w:space="0" w:color="auto"/>
              <w:right w:val="single" w:sz="4" w:space="0" w:color="auto"/>
            </w:tcBorders>
            <w:shd w:val="clear" w:color="auto" w:fill="CCCCCC"/>
          </w:tcPr>
          <w:p w:rsidR="00450C33" w:rsidRPr="007B00B1" w:rsidRDefault="00450C33" w:rsidP="00495630">
            <w:pPr>
              <w:pStyle w:val="Zkladntext40"/>
              <w:framePr w:wrap="notBeside" w:vAnchor="text" w:hAnchor="text" w:xAlign="center" w:y="1"/>
              <w:shd w:val="clear" w:color="auto" w:fill="auto"/>
              <w:spacing w:before="0" w:line="240" w:lineRule="auto"/>
              <w:ind w:left="140"/>
              <w:jc w:val="left"/>
              <w:rPr>
                <w:b/>
              </w:rPr>
            </w:pPr>
            <w:r w:rsidRPr="007B00B1">
              <w:rPr>
                <w:rStyle w:val="Zkladntext4105pt"/>
                <w:b/>
              </w:rPr>
              <w:t>Období</w:t>
            </w:r>
          </w:p>
        </w:tc>
        <w:tc>
          <w:tcPr>
            <w:tcW w:w="2686" w:type="dxa"/>
            <w:tcBorders>
              <w:top w:val="single" w:sz="4" w:space="0" w:color="auto"/>
              <w:left w:val="single" w:sz="4" w:space="0" w:color="auto"/>
              <w:bottom w:val="single" w:sz="4" w:space="0" w:color="auto"/>
              <w:right w:val="single" w:sz="4" w:space="0" w:color="auto"/>
            </w:tcBorders>
            <w:shd w:val="clear" w:color="auto" w:fill="CCCCCC"/>
          </w:tcPr>
          <w:p w:rsidR="00450C33" w:rsidRPr="007B00B1" w:rsidRDefault="00450C33" w:rsidP="00495630">
            <w:pPr>
              <w:pStyle w:val="Zkladntext40"/>
              <w:framePr w:wrap="notBeside" w:vAnchor="text" w:hAnchor="text" w:xAlign="center" w:y="1"/>
              <w:shd w:val="clear" w:color="auto" w:fill="auto"/>
              <w:spacing w:before="0" w:line="240" w:lineRule="auto"/>
              <w:ind w:left="120"/>
              <w:jc w:val="left"/>
              <w:rPr>
                <w:b/>
              </w:rPr>
            </w:pPr>
            <w:r w:rsidRPr="007B00B1">
              <w:rPr>
                <w:rStyle w:val="Zkladntext4105pt"/>
                <w:b/>
              </w:rPr>
              <w:t>Cíle</w:t>
            </w:r>
          </w:p>
        </w:tc>
        <w:tc>
          <w:tcPr>
            <w:tcW w:w="2412" w:type="dxa"/>
            <w:tcBorders>
              <w:top w:val="single" w:sz="4" w:space="0" w:color="auto"/>
              <w:left w:val="single" w:sz="4" w:space="0" w:color="auto"/>
              <w:bottom w:val="single" w:sz="4" w:space="0" w:color="auto"/>
              <w:right w:val="single" w:sz="4" w:space="0" w:color="auto"/>
            </w:tcBorders>
            <w:shd w:val="clear" w:color="auto" w:fill="CCCCCC"/>
          </w:tcPr>
          <w:p w:rsidR="00450C33" w:rsidRPr="007B00B1" w:rsidRDefault="00450C33" w:rsidP="00495630">
            <w:pPr>
              <w:pStyle w:val="Zkladntext40"/>
              <w:framePr w:wrap="notBeside" w:vAnchor="text" w:hAnchor="text" w:xAlign="center" w:y="1"/>
              <w:shd w:val="clear" w:color="auto" w:fill="auto"/>
              <w:spacing w:before="0" w:line="240" w:lineRule="auto"/>
              <w:ind w:left="120"/>
              <w:jc w:val="left"/>
              <w:rPr>
                <w:b/>
              </w:rPr>
            </w:pPr>
            <w:r w:rsidRPr="007B00B1">
              <w:rPr>
                <w:rStyle w:val="Zkladntext4105pt"/>
                <w:b/>
              </w:rPr>
              <w:t>Výstupy</w:t>
            </w:r>
          </w:p>
        </w:tc>
        <w:tc>
          <w:tcPr>
            <w:tcW w:w="2329" w:type="dxa"/>
            <w:tcBorders>
              <w:top w:val="single" w:sz="4" w:space="0" w:color="auto"/>
              <w:left w:val="single" w:sz="4" w:space="0" w:color="auto"/>
              <w:bottom w:val="single" w:sz="4" w:space="0" w:color="auto"/>
              <w:right w:val="single" w:sz="4" w:space="0" w:color="auto"/>
            </w:tcBorders>
            <w:shd w:val="clear" w:color="auto" w:fill="CCCCCC"/>
          </w:tcPr>
          <w:p w:rsidR="00450C33" w:rsidRPr="007B00B1" w:rsidRDefault="00450C33" w:rsidP="00495630">
            <w:pPr>
              <w:pStyle w:val="Zkladntext40"/>
              <w:framePr w:wrap="notBeside" w:vAnchor="text" w:hAnchor="text" w:xAlign="center" w:y="1"/>
              <w:shd w:val="clear" w:color="auto" w:fill="auto"/>
              <w:spacing w:before="0" w:line="240" w:lineRule="auto"/>
              <w:ind w:left="120"/>
              <w:jc w:val="left"/>
              <w:rPr>
                <w:b/>
              </w:rPr>
            </w:pPr>
            <w:r w:rsidRPr="007B00B1">
              <w:rPr>
                <w:rStyle w:val="Zkladntext4105pt"/>
                <w:b/>
              </w:rPr>
              <w:t>Aktivity</w:t>
            </w:r>
          </w:p>
        </w:tc>
      </w:tr>
      <w:tr w:rsidR="00450C33" w:rsidTr="00495630">
        <w:trPr>
          <w:trHeight w:val="274"/>
          <w:jc w:val="center"/>
        </w:trPr>
        <w:tc>
          <w:tcPr>
            <w:tcW w:w="1822" w:type="dxa"/>
            <w:tcBorders>
              <w:top w:val="single" w:sz="4" w:space="0" w:color="auto"/>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top w:val="single" w:sz="4" w:space="0" w:color="auto"/>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společně sestavit pravidla</w:t>
            </w:r>
          </w:p>
        </w:tc>
        <w:tc>
          <w:tcPr>
            <w:tcW w:w="2412" w:type="dxa"/>
            <w:tcBorders>
              <w:top w:val="single" w:sz="4" w:space="0" w:color="auto"/>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dokáže respektovat</w:t>
            </w:r>
          </w:p>
        </w:tc>
        <w:tc>
          <w:tcPr>
            <w:tcW w:w="2329" w:type="dxa"/>
            <w:tcBorders>
              <w:top w:val="single" w:sz="4" w:space="0" w:color="auto"/>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seznamovací hry</w:t>
            </w:r>
          </w:p>
        </w:tc>
      </w:tr>
      <w:tr w:rsidR="00450C33" w:rsidTr="00495630">
        <w:trPr>
          <w:trHeight w:val="241"/>
          <w:jc w:val="center"/>
        </w:trPr>
        <w:tc>
          <w:tcPr>
            <w:tcW w:w="1822" w:type="dxa"/>
            <w:tcBorders>
              <w:left w:val="single" w:sz="4" w:space="0" w:color="auto"/>
              <w:right w:val="single" w:sz="4" w:space="0" w:color="auto"/>
            </w:tcBorders>
            <w:shd w:val="clear" w:color="auto" w:fill="E6E6E6"/>
          </w:tcPr>
          <w:p w:rsidR="00450C33" w:rsidRPr="007B00B1" w:rsidRDefault="00450C33" w:rsidP="00495630">
            <w:pPr>
              <w:pStyle w:val="Zkladntext40"/>
              <w:framePr w:wrap="notBeside" w:vAnchor="text" w:hAnchor="text" w:xAlign="center" w:y="1"/>
              <w:shd w:val="clear" w:color="auto" w:fill="auto"/>
              <w:spacing w:before="0" w:line="240" w:lineRule="auto"/>
              <w:ind w:left="140"/>
              <w:jc w:val="left"/>
              <w:rPr>
                <w:b/>
              </w:rPr>
            </w:pPr>
            <w:r w:rsidRPr="007B00B1">
              <w:rPr>
                <w:rStyle w:val="Zkladntext4105pt"/>
                <w:b/>
              </w:rPr>
              <w:t>Podzim:</w:t>
            </w: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chování v ŠD</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pravidla</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stolní hry</w:t>
            </w:r>
          </w:p>
        </w:tc>
      </w:tr>
      <w:tr w:rsidR="00450C33" w:rsidTr="00495630">
        <w:trPr>
          <w:trHeight w:val="259"/>
          <w:jc w:val="center"/>
        </w:trPr>
        <w:tc>
          <w:tcPr>
            <w:tcW w:w="1822" w:type="dxa"/>
            <w:tcBorders>
              <w:left w:val="single" w:sz="4" w:space="0" w:color="auto"/>
              <w:right w:val="single" w:sz="4" w:space="0" w:color="auto"/>
            </w:tcBorders>
            <w:shd w:val="clear" w:color="auto" w:fill="E6E6E6"/>
          </w:tcPr>
          <w:p w:rsidR="00450C33" w:rsidRDefault="00450C33" w:rsidP="00495630">
            <w:pPr>
              <w:pStyle w:val="Zkladntext60"/>
              <w:framePr w:wrap="notBeside" w:vAnchor="text" w:hAnchor="text" w:xAlign="center" w:y="1"/>
              <w:shd w:val="clear" w:color="auto" w:fill="auto"/>
              <w:spacing w:line="240" w:lineRule="auto"/>
              <w:ind w:left="140"/>
            </w:pPr>
            <w:r>
              <w:t xml:space="preserve">září. </w:t>
            </w:r>
            <w:proofErr w:type="gramStart"/>
            <w:r>
              <w:t>říjen</w:t>
            </w:r>
            <w:proofErr w:type="gramEnd"/>
            <w:r>
              <w:t>,</w:t>
            </w: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seznámit žáky s řádem ŠD</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chová se bezpečně</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pohybové hry</w:t>
            </w:r>
          </w:p>
        </w:tc>
      </w:tr>
      <w:tr w:rsidR="00450C33" w:rsidTr="00495630">
        <w:trPr>
          <w:trHeight w:val="248"/>
          <w:jc w:val="center"/>
        </w:trPr>
        <w:tc>
          <w:tcPr>
            <w:tcW w:w="1822" w:type="dxa"/>
            <w:tcBorders>
              <w:left w:val="single" w:sz="4" w:space="0" w:color="auto"/>
              <w:right w:val="single" w:sz="4" w:space="0" w:color="auto"/>
            </w:tcBorders>
            <w:shd w:val="clear" w:color="auto" w:fill="E6E6E6"/>
          </w:tcPr>
          <w:p w:rsidR="00450C33" w:rsidRDefault="00450C33" w:rsidP="00495630">
            <w:pPr>
              <w:pStyle w:val="Zkladntext60"/>
              <w:framePr w:wrap="notBeside" w:vAnchor="text" w:hAnchor="text" w:xAlign="center" w:y="1"/>
              <w:shd w:val="clear" w:color="auto" w:fill="auto"/>
              <w:spacing w:line="240" w:lineRule="auto"/>
              <w:ind w:left="140"/>
            </w:pPr>
            <w:r>
              <w:t>listopad</w:t>
            </w: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vést žáky k bezpečnému</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a ohleduplně</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míčové hry</w:t>
            </w:r>
          </w:p>
        </w:tc>
      </w:tr>
      <w:tr w:rsidR="00450C33" w:rsidTr="00495630">
        <w:trPr>
          <w:trHeight w:val="238"/>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chování</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zná a respektuje řád</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komunitní kruh</w:t>
            </w:r>
          </w:p>
        </w:tc>
      </w:tr>
      <w:tr w:rsidR="00450C33" w:rsidTr="00495630">
        <w:trPr>
          <w:trHeight w:val="252"/>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seznámit žáky</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ŠD</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kreativní hry</w:t>
            </w:r>
          </w:p>
        </w:tc>
      </w:tr>
      <w:tr w:rsidR="00450C33" w:rsidTr="00495630">
        <w:trPr>
          <w:trHeight w:val="263"/>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s prostředím ŠD, školní</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zná školní prostředí</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hygiena před obědem,</w:t>
            </w:r>
          </w:p>
        </w:tc>
      </w:tr>
      <w:tr w:rsidR="00450C33" w:rsidTr="00495630">
        <w:trPr>
          <w:trHeight w:val="238"/>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jídelny, ZŠ</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umí komunikovat</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při stolování ve školní</w:t>
            </w:r>
          </w:p>
        </w:tc>
      </w:tr>
      <w:tr w:rsidR="00450C33" w:rsidTr="00495630">
        <w:trPr>
          <w:trHeight w:val="259"/>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naučit žáky komunikovat</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zvládá hygienické</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jídelně</w:t>
            </w:r>
          </w:p>
        </w:tc>
      </w:tr>
      <w:tr w:rsidR="00450C33" w:rsidTr="00495630">
        <w:trPr>
          <w:trHeight w:val="245"/>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formou rozhovoru</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návyky</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hrabání listí v okolí</w:t>
            </w:r>
          </w:p>
        </w:tc>
      </w:tr>
      <w:tr w:rsidR="00450C33" w:rsidTr="00495630">
        <w:trPr>
          <w:trHeight w:val="259"/>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xml:space="preserve">umět si vzpomenout </w:t>
            </w:r>
            <w:proofErr w:type="gramStart"/>
            <w:r>
              <w:t>na</w:t>
            </w:r>
            <w:proofErr w:type="gramEnd"/>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a základy stolování</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školy</w:t>
            </w:r>
          </w:p>
        </w:tc>
      </w:tr>
      <w:tr w:rsidR="00450C33" w:rsidTr="00495630">
        <w:trPr>
          <w:trHeight w:val="252"/>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příjemné zážitky</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chová se fair play</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výroba draka</w:t>
            </w:r>
          </w:p>
        </w:tc>
      </w:tr>
      <w:tr w:rsidR="00450C33" w:rsidTr="00495630">
        <w:trPr>
          <w:trHeight w:val="248"/>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vytvářet kladný vztah</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dodržuje pravidla</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vycházky do lesa</w:t>
            </w:r>
          </w:p>
        </w:tc>
      </w:tr>
      <w:tr w:rsidR="00450C33" w:rsidTr="00495630">
        <w:trPr>
          <w:trHeight w:val="256"/>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k přírodě</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při sportovních hrách</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pozorování podzimní</w:t>
            </w:r>
          </w:p>
        </w:tc>
      </w:tr>
      <w:tr w:rsidR="00450C33" w:rsidTr="00495630">
        <w:trPr>
          <w:trHeight w:val="245"/>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vést žáky k hygienickým</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xml:space="preserve">• umí pracovat </w:t>
            </w:r>
            <w:proofErr w:type="gramStart"/>
            <w:r>
              <w:t>na</w:t>
            </w:r>
            <w:proofErr w:type="gramEnd"/>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přírody</w:t>
            </w:r>
          </w:p>
        </w:tc>
      </w:tr>
      <w:tr w:rsidR="00450C33" w:rsidTr="00495630">
        <w:trPr>
          <w:trHeight w:val="252"/>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návykům a základům</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zahradě</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výrobky z přírodních</w:t>
            </w:r>
          </w:p>
        </w:tc>
      </w:tr>
      <w:tr w:rsidR="00450C33" w:rsidTr="00495630">
        <w:trPr>
          <w:trHeight w:val="256"/>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stolování</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zazpívá písničku</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materiálů</w:t>
            </w:r>
          </w:p>
        </w:tc>
      </w:tr>
      <w:tr w:rsidR="00450C33" w:rsidTr="00495630">
        <w:trPr>
          <w:trHeight w:val="248"/>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vytvářet kladný vztah</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umí se prosadit</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výtvarná soutěž</w:t>
            </w:r>
          </w:p>
        </w:tc>
      </w:tr>
      <w:tr w:rsidR="00450C33" w:rsidTr="00495630">
        <w:trPr>
          <w:trHeight w:val="238"/>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k práci na zahradě</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rozvíjí kreativitu</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malba letních</w:t>
            </w:r>
          </w:p>
        </w:tc>
      </w:tr>
      <w:tr w:rsidR="00450C33" w:rsidTr="00495630">
        <w:trPr>
          <w:trHeight w:val="263"/>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vést žáky k vhodným</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chápe a dodržuje</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prázdnin-tábory,</w:t>
            </w:r>
          </w:p>
        </w:tc>
      </w:tr>
      <w:tr w:rsidR="00450C33" w:rsidTr="00495630">
        <w:trPr>
          <w:trHeight w:val="256"/>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pracovním návykům</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zásady</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dovolená s rodiči,</w:t>
            </w:r>
          </w:p>
        </w:tc>
      </w:tr>
      <w:tr w:rsidR="00450C33" w:rsidTr="00495630">
        <w:trPr>
          <w:trHeight w:val="252"/>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poznat přírodní materiály</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společenského chování</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výlety</w:t>
            </w:r>
          </w:p>
        </w:tc>
      </w:tr>
      <w:tr w:rsidR="00450C33" w:rsidTr="00495630">
        <w:trPr>
          <w:trHeight w:val="245"/>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předat žákům zásady</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umí zacházet bezpečně</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koláže, kresba</w:t>
            </w:r>
          </w:p>
        </w:tc>
      </w:tr>
      <w:tr w:rsidR="00450C33" w:rsidTr="00495630">
        <w:trPr>
          <w:trHeight w:val="252"/>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společenského chování</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s pracovním náčiním</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domácích zvířat</w:t>
            </w:r>
          </w:p>
        </w:tc>
      </w:tr>
      <w:tr w:rsidR="00450C33" w:rsidTr="00495630">
        <w:trPr>
          <w:trHeight w:val="256"/>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(pozdravit, poděkovat,</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poznává různé</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kresba, malba -</w:t>
            </w:r>
          </w:p>
        </w:tc>
      </w:tr>
      <w:tr w:rsidR="00450C33" w:rsidTr="00495630">
        <w:trPr>
          <w:trHeight w:val="245"/>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poprosit, vyřídit vzkaz)</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pracovní</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podzimní</w:t>
            </w:r>
          </w:p>
        </w:tc>
      </w:tr>
      <w:tr w:rsidR="00450C33" w:rsidTr="00495630">
        <w:trPr>
          <w:trHeight w:val="252"/>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navodit příjemnou</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materiály a náčiní</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tématika</w:t>
            </w:r>
          </w:p>
        </w:tc>
      </w:tr>
      <w:tr w:rsidR="00450C33" w:rsidTr="00495630">
        <w:trPr>
          <w:trHeight w:val="245"/>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atmosféru</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ví, kde hledat pomoc</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pouštění draků</w:t>
            </w:r>
          </w:p>
        </w:tc>
      </w:tr>
      <w:tr w:rsidR="00450C33" w:rsidTr="00495630">
        <w:trPr>
          <w:trHeight w:val="256"/>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vést žáky k zodpovědnosti</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najde si čas na přípravu</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hrabání a úklid</w:t>
            </w:r>
          </w:p>
        </w:tc>
      </w:tr>
      <w:tr w:rsidR="00450C33" w:rsidTr="00495630">
        <w:trPr>
          <w:trHeight w:val="248"/>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upevnit tradice</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do školy</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zahrady ŠD</w:t>
            </w:r>
          </w:p>
        </w:tc>
      </w:tr>
      <w:tr w:rsidR="00450C33" w:rsidTr="00495630">
        <w:trPr>
          <w:trHeight w:val="252"/>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naučit základy na PC</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chápe tradici Mikuláše</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hudebně pohybové</w:t>
            </w:r>
          </w:p>
        </w:tc>
      </w:tr>
      <w:tr w:rsidR="00450C33" w:rsidTr="00495630">
        <w:trPr>
          <w:trHeight w:val="241"/>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umět se zklidnit</w:t>
            </w: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umí částečně používat</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hry</w:t>
            </w:r>
          </w:p>
        </w:tc>
      </w:tr>
      <w:tr w:rsidR="00450C33" w:rsidTr="00495630">
        <w:trPr>
          <w:trHeight w:val="256"/>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počítač</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xml:space="preserve">• vyhlášení akcí </w:t>
            </w:r>
            <w:proofErr w:type="gramStart"/>
            <w:r>
              <w:t>na</w:t>
            </w:r>
            <w:proofErr w:type="gramEnd"/>
          </w:p>
        </w:tc>
      </w:tr>
      <w:tr w:rsidR="00450C33" w:rsidTr="00495630">
        <w:trPr>
          <w:trHeight w:val="230"/>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dokáže se uvolnit,</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školní rok</w:t>
            </w:r>
          </w:p>
        </w:tc>
      </w:tr>
      <w:tr w:rsidR="00450C33" w:rsidTr="00495630">
        <w:trPr>
          <w:trHeight w:val="266"/>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412"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odpočívat</w:t>
            </w: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hry v přírodě</w:t>
            </w:r>
          </w:p>
        </w:tc>
      </w:tr>
      <w:tr w:rsidR="00450C33" w:rsidTr="00495630">
        <w:trPr>
          <w:trHeight w:val="230"/>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412" w:type="dxa"/>
            <w:tcBorders>
              <w:left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didaktické hry</w:t>
            </w:r>
          </w:p>
        </w:tc>
      </w:tr>
      <w:tr w:rsidR="00450C33" w:rsidTr="00495630">
        <w:trPr>
          <w:trHeight w:val="245"/>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412" w:type="dxa"/>
            <w:tcBorders>
              <w:left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malba, kresba</w:t>
            </w:r>
          </w:p>
        </w:tc>
      </w:tr>
      <w:tr w:rsidR="00450C33" w:rsidTr="00495630">
        <w:trPr>
          <w:trHeight w:val="252"/>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412" w:type="dxa"/>
            <w:tcBorders>
              <w:left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Mikuláše, čerta, anděla</w:t>
            </w:r>
          </w:p>
        </w:tc>
      </w:tr>
      <w:tr w:rsidR="00450C33" w:rsidTr="00495630">
        <w:trPr>
          <w:trHeight w:val="263"/>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412" w:type="dxa"/>
            <w:tcBorders>
              <w:left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hry na PC</w:t>
            </w:r>
          </w:p>
        </w:tc>
      </w:tr>
      <w:tr w:rsidR="00450C33" w:rsidTr="00495630">
        <w:trPr>
          <w:trHeight w:val="252"/>
          <w:jc w:val="center"/>
        </w:trPr>
        <w:tc>
          <w:tcPr>
            <w:tcW w:w="1822" w:type="dxa"/>
            <w:tcBorders>
              <w:left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412" w:type="dxa"/>
            <w:tcBorders>
              <w:left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329" w:type="dxa"/>
            <w:tcBorders>
              <w:left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 xml:space="preserve">• sledování pohádek </w:t>
            </w:r>
            <w:proofErr w:type="gramStart"/>
            <w:r>
              <w:t>na</w:t>
            </w:r>
            <w:proofErr w:type="gramEnd"/>
          </w:p>
        </w:tc>
      </w:tr>
      <w:tr w:rsidR="00450C33" w:rsidTr="00495630">
        <w:trPr>
          <w:trHeight w:val="127"/>
          <w:jc w:val="center"/>
        </w:trPr>
        <w:tc>
          <w:tcPr>
            <w:tcW w:w="1822" w:type="dxa"/>
            <w:tcBorders>
              <w:left w:val="single" w:sz="4" w:space="0" w:color="auto"/>
              <w:bottom w:val="single" w:sz="4" w:space="0" w:color="auto"/>
              <w:right w:val="single" w:sz="4" w:space="0" w:color="auto"/>
            </w:tcBorders>
            <w:shd w:val="clear" w:color="auto" w:fill="E6E6E6"/>
          </w:tcPr>
          <w:p w:rsidR="00450C33" w:rsidRDefault="00450C33" w:rsidP="00495630">
            <w:pPr>
              <w:framePr w:wrap="notBeside" w:vAnchor="text" w:hAnchor="text" w:xAlign="center" w:y="1"/>
              <w:rPr>
                <w:sz w:val="10"/>
                <w:szCs w:val="10"/>
              </w:rPr>
            </w:pPr>
          </w:p>
        </w:tc>
        <w:tc>
          <w:tcPr>
            <w:tcW w:w="2686" w:type="dxa"/>
            <w:tcBorders>
              <w:left w:val="single" w:sz="4" w:space="0" w:color="auto"/>
              <w:bottom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412" w:type="dxa"/>
            <w:tcBorders>
              <w:left w:val="single" w:sz="4" w:space="0" w:color="auto"/>
              <w:bottom w:val="single" w:sz="4" w:space="0" w:color="auto"/>
              <w:right w:val="single" w:sz="4" w:space="0" w:color="auto"/>
            </w:tcBorders>
            <w:shd w:val="clear" w:color="auto" w:fill="FFFFFF"/>
          </w:tcPr>
          <w:p w:rsidR="00450C33" w:rsidRDefault="00450C33" w:rsidP="00495630">
            <w:pPr>
              <w:framePr w:wrap="notBeside" w:vAnchor="text" w:hAnchor="text" w:xAlign="center" w:y="1"/>
              <w:rPr>
                <w:sz w:val="10"/>
                <w:szCs w:val="10"/>
              </w:rPr>
            </w:pPr>
          </w:p>
        </w:tc>
        <w:tc>
          <w:tcPr>
            <w:tcW w:w="2329" w:type="dxa"/>
            <w:tcBorders>
              <w:left w:val="single" w:sz="4" w:space="0" w:color="auto"/>
              <w:bottom w:val="single" w:sz="4" w:space="0" w:color="auto"/>
              <w:right w:val="single" w:sz="4" w:space="0" w:color="auto"/>
            </w:tcBorders>
            <w:shd w:val="clear" w:color="auto" w:fill="FFFFFF"/>
          </w:tcPr>
          <w:p w:rsidR="00450C33" w:rsidRDefault="00450C33" w:rsidP="00495630">
            <w:pPr>
              <w:pStyle w:val="Zkladntext60"/>
              <w:framePr w:wrap="notBeside" w:vAnchor="text" w:hAnchor="text" w:xAlign="center" w:y="1"/>
              <w:shd w:val="clear" w:color="auto" w:fill="auto"/>
              <w:spacing w:line="240" w:lineRule="auto"/>
              <w:ind w:left="120"/>
            </w:pPr>
            <w:r>
              <w:t>DVD</w:t>
            </w:r>
          </w:p>
        </w:tc>
      </w:tr>
    </w:tbl>
    <w:p w:rsidR="00450C33" w:rsidRDefault="00450C33" w:rsidP="00450C33">
      <w:pPr>
        <w:rPr>
          <w:sz w:val="2"/>
          <w:szCs w:val="2"/>
        </w:rPr>
      </w:pPr>
    </w:p>
    <w:p w:rsidR="00450C33" w:rsidRPr="00450C33" w:rsidRDefault="007B00B1" w:rsidP="00450C33">
      <w:r>
        <w:br w:type="page"/>
      </w:r>
    </w:p>
    <w:tbl>
      <w:tblPr>
        <w:tblW w:w="0" w:type="auto"/>
        <w:jc w:val="center"/>
        <w:tblLayout w:type="fixed"/>
        <w:tblCellMar>
          <w:left w:w="10" w:type="dxa"/>
          <w:right w:w="10" w:type="dxa"/>
        </w:tblCellMar>
        <w:tblLook w:val="04A0" w:firstRow="1" w:lastRow="0" w:firstColumn="1" w:lastColumn="0" w:noHBand="0" w:noVBand="1"/>
      </w:tblPr>
      <w:tblGrid>
        <w:gridCol w:w="1530"/>
        <w:gridCol w:w="2826"/>
        <w:gridCol w:w="2556"/>
        <w:gridCol w:w="2318"/>
      </w:tblGrid>
      <w:tr w:rsidR="00450C33" w:rsidRPr="00450C33" w:rsidTr="00495630">
        <w:trPr>
          <w:trHeight w:val="526"/>
          <w:jc w:val="center"/>
        </w:trPr>
        <w:tc>
          <w:tcPr>
            <w:tcW w:w="1530" w:type="dxa"/>
            <w:tcBorders>
              <w:top w:val="single" w:sz="4" w:space="0" w:color="auto"/>
              <w:left w:val="single" w:sz="4" w:space="0" w:color="auto"/>
              <w:bottom w:val="single" w:sz="4" w:space="0" w:color="auto"/>
              <w:right w:val="single" w:sz="4" w:space="0" w:color="auto"/>
            </w:tcBorders>
            <w:shd w:val="clear" w:color="auto" w:fill="CCCCCC"/>
          </w:tcPr>
          <w:p w:rsidR="00450C33" w:rsidRPr="00450C33" w:rsidRDefault="00450C33" w:rsidP="00450C33">
            <w:pPr>
              <w:ind w:left="140"/>
              <w:rPr>
                <w:b/>
                <w:bCs/>
                <w:color w:val="000000"/>
                <w:sz w:val="21"/>
                <w:szCs w:val="21"/>
              </w:rPr>
            </w:pPr>
            <w:r w:rsidRPr="00450C33">
              <w:rPr>
                <w:b/>
                <w:bCs/>
                <w:color w:val="000000"/>
                <w:sz w:val="21"/>
                <w:szCs w:val="21"/>
              </w:rPr>
              <w:lastRenderedPageBreak/>
              <w:t>Období</w:t>
            </w:r>
          </w:p>
        </w:tc>
        <w:tc>
          <w:tcPr>
            <w:tcW w:w="2826" w:type="dxa"/>
            <w:tcBorders>
              <w:top w:val="single" w:sz="4" w:space="0" w:color="auto"/>
              <w:left w:val="single" w:sz="4" w:space="0" w:color="auto"/>
              <w:bottom w:val="single" w:sz="4" w:space="0" w:color="auto"/>
              <w:right w:val="single" w:sz="4" w:space="0" w:color="auto"/>
            </w:tcBorders>
            <w:shd w:val="clear" w:color="auto" w:fill="CCCCCC"/>
          </w:tcPr>
          <w:p w:rsidR="00450C33" w:rsidRPr="00450C33" w:rsidRDefault="00450C33" w:rsidP="00450C33">
            <w:pPr>
              <w:ind w:left="140"/>
              <w:rPr>
                <w:b/>
                <w:bCs/>
                <w:color w:val="000000"/>
                <w:sz w:val="21"/>
                <w:szCs w:val="21"/>
              </w:rPr>
            </w:pPr>
            <w:r w:rsidRPr="00450C33">
              <w:rPr>
                <w:b/>
                <w:bCs/>
                <w:color w:val="000000"/>
                <w:sz w:val="21"/>
                <w:szCs w:val="21"/>
              </w:rPr>
              <w:t>Cíle</w:t>
            </w:r>
          </w:p>
        </w:tc>
        <w:tc>
          <w:tcPr>
            <w:tcW w:w="2556" w:type="dxa"/>
            <w:tcBorders>
              <w:top w:val="single" w:sz="4" w:space="0" w:color="auto"/>
              <w:left w:val="single" w:sz="4" w:space="0" w:color="auto"/>
              <w:bottom w:val="single" w:sz="4" w:space="0" w:color="auto"/>
              <w:right w:val="single" w:sz="4" w:space="0" w:color="auto"/>
            </w:tcBorders>
            <w:shd w:val="clear" w:color="auto" w:fill="CCCCCC"/>
          </w:tcPr>
          <w:p w:rsidR="00450C33" w:rsidRPr="00450C33" w:rsidRDefault="00450C33" w:rsidP="00450C33">
            <w:pPr>
              <w:ind w:left="140"/>
              <w:rPr>
                <w:b/>
                <w:bCs/>
                <w:color w:val="000000"/>
                <w:sz w:val="21"/>
                <w:szCs w:val="21"/>
              </w:rPr>
            </w:pPr>
            <w:r w:rsidRPr="00450C33">
              <w:rPr>
                <w:b/>
                <w:bCs/>
                <w:color w:val="000000"/>
                <w:sz w:val="21"/>
                <w:szCs w:val="21"/>
              </w:rPr>
              <w:t>Výstupy</w:t>
            </w:r>
          </w:p>
        </w:tc>
        <w:tc>
          <w:tcPr>
            <w:tcW w:w="2318" w:type="dxa"/>
            <w:tcBorders>
              <w:top w:val="single" w:sz="4" w:space="0" w:color="auto"/>
              <w:left w:val="single" w:sz="4" w:space="0" w:color="auto"/>
              <w:bottom w:val="single" w:sz="4" w:space="0" w:color="auto"/>
              <w:right w:val="single" w:sz="4" w:space="0" w:color="auto"/>
            </w:tcBorders>
            <w:shd w:val="clear" w:color="auto" w:fill="CCCCCC"/>
          </w:tcPr>
          <w:p w:rsidR="00450C33" w:rsidRPr="00450C33" w:rsidRDefault="00450C33" w:rsidP="00450C33">
            <w:pPr>
              <w:ind w:left="140"/>
              <w:rPr>
                <w:b/>
                <w:bCs/>
                <w:color w:val="000000"/>
                <w:sz w:val="21"/>
                <w:szCs w:val="21"/>
              </w:rPr>
            </w:pPr>
            <w:r w:rsidRPr="00450C33">
              <w:rPr>
                <w:b/>
                <w:bCs/>
                <w:color w:val="000000"/>
                <w:sz w:val="21"/>
                <w:szCs w:val="21"/>
              </w:rPr>
              <w:t>Aktivity</w:t>
            </w:r>
          </w:p>
        </w:tc>
      </w:tr>
      <w:tr w:rsidR="00450C33" w:rsidRPr="00450C33" w:rsidTr="00495630">
        <w:trPr>
          <w:trHeight w:val="274"/>
          <w:jc w:val="center"/>
        </w:trPr>
        <w:tc>
          <w:tcPr>
            <w:tcW w:w="1530" w:type="dxa"/>
            <w:tcBorders>
              <w:top w:val="single" w:sz="4" w:space="0" w:color="auto"/>
              <w:left w:val="single" w:sz="4" w:space="0" w:color="auto"/>
              <w:right w:val="single" w:sz="4" w:space="0" w:color="auto"/>
            </w:tcBorders>
            <w:shd w:val="clear" w:color="auto" w:fill="E6E6E6"/>
          </w:tcPr>
          <w:p w:rsidR="00450C33" w:rsidRPr="00450C33" w:rsidRDefault="00450C33" w:rsidP="00450C33">
            <w:pPr>
              <w:ind w:left="140"/>
              <w:rPr>
                <w:b/>
                <w:bCs/>
                <w:color w:val="000000"/>
                <w:sz w:val="21"/>
                <w:szCs w:val="21"/>
              </w:rPr>
            </w:pPr>
            <w:r w:rsidRPr="00450C33">
              <w:rPr>
                <w:b/>
                <w:bCs/>
                <w:color w:val="000000"/>
                <w:sz w:val="21"/>
                <w:szCs w:val="21"/>
              </w:rPr>
              <w:t>Zima:</w:t>
            </w:r>
          </w:p>
        </w:tc>
        <w:tc>
          <w:tcPr>
            <w:tcW w:w="2826" w:type="dxa"/>
            <w:tcBorders>
              <w:top w:val="single" w:sz="4" w:space="0" w:color="auto"/>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navodit přátelskou</w:t>
            </w:r>
          </w:p>
        </w:tc>
        <w:tc>
          <w:tcPr>
            <w:tcW w:w="2556" w:type="dxa"/>
            <w:tcBorders>
              <w:top w:val="single" w:sz="4" w:space="0" w:color="auto"/>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umí zazpívat koledu</w:t>
            </w:r>
          </w:p>
        </w:tc>
        <w:tc>
          <w:tcPr>
            <w:tcW w:w="2318" w:type="dxa"/>
            <w:tcBorders>
              <w:top w:val="single" w:sz="4" w:space="0" w:color="auto"/>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Mikulášská nadílka</w:t>
            </w:r>
          </w:p>
        </w:tc>
      </w:tr>
      <w:tr w:rsidR="00450C33" w:rsidRPr="00450C33" w:rsidTr="00495630">
        <w:trPr>
          <w:trHeight w:val="252"/>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ind w:left="140"/>
              <w:rPr>
                <w:color w:val="000000"/>
                <w:sz w:val="21"/>
                <w:szCs w:val="21"/>
              </w:rPr>
            </w:pPr>
            <w:r w:rsidRPr="00450C33">
              <w:rPr>
                <w:color w:val="000000"/>
                <w:sz w:val="21"/>
                <w:szCs w:val="21"/>
              </w:rPr>
              <w:t>prosinec,</w:t>
            </w: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atmosféru</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dokáže vyrobit vánoční</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projekt Vánoce</w:t>
            </w:r>
          </w:p>
        </w:tc>
      </w:tr>
      <w:tr w:rsidR="00450C33" w:rsidRPr="00450C33" w:rsidTr="00495630">
        <w:trPr>
          <w:trHeight w:val="252"/>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ind w:left="140"/>
              <w:rPr>
                <w:color w:val="000000"/>
                <w:sz w:val="21"/>
                <w:szCs w:val="21"/>
              </w:rPr>
            </w:pPr>
            <w:r w:rsidRPr="00450C33">
              <w:rPr>
                <w:color w:val="000000"/>
                <w:sz w:val="21"/>
                <w:szCs w:val="21"/>
              </w:rPr>
              <w:t>leden, únor</w:t>
            </w: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upevnit tradice</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přání a dárek</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výroba vánočních</w:t>
            </w:r>
          </w:p>
        </w:tc>
      </w:tr>
      <w:tr w:rsidR="00450C33" w:rsidRPr="00450C33" w:rsidTr="00495630">
        <w:trPr>
          <w:trHeight w:val="256"/>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posilovat vztahy založené</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umí dělat radost druhým</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přání</w:t>
            </w:r>
          </w:p>
        </w:tc>
      </w:tr>
      <w:tr w:rsidR="00450C33" w:rsidRPr="00450C33" w:rsidTr="00495630">
        <w:trPr>
          <w:trHeight w:val="245"/>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280"/>
              <w:rPr>
                <w:color w:val="000000"/>
                <w:sz w:val="21"/>
                <w:szCs w:val="21"/>
              </w:rPr>
            </w:pPr>
            <w:r w:rsidRPr="00450C33">
              <w:rPr>
                <w:color w:val="000000"/>
                <w:sz w:val="21"/>
                <w:szCs w:val="21"/>
              </w:rPr>
              <w:t>na důvěře a pocitu</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zná vánoční tradice</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výroba dárků</w:t>
            </w:r>
          </w:p>
        </w:tc>
      </w:tr>
      <w:tr w:rsidR="00450C33" w:rsidRPr="00450C33" w:rsidTr="00495630">
        <w:trPr>
          <w:trHeight w:val="259"/>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280"/>
              <w:rPr>
                <w:color w:val="000000"/>
                <w:sz w:val="21"/>
                <w:szCs w:val="21"/>
              </w:rPr>
            </w:pPr>
            <w:r w:rsidRPr="00450C33">
              <w:rPr>
                <w:color w:val="000000"/>
                <w:sz w:val="21"/>
                <w:szCs w:val="21"/>
              </w:rPr>
              <w:t>vzájemné sounáležitosti</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projevuje sociální cítění</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nácvik vánočních</w:t>
            </w:r>
          </w:p>
        </w:tc>
      </w:tr>
      <w:tr w:rsidR="00450C33" w:rsidRPr="00450C33" w:rsidTr="00495630">
        <w:trPr>
          <w:trHeight w:val="252"/>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učit žáky vyrábět vánoční</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postaví stavbu ze sněhu</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koled</w:t>
            </w:r>
          </w:p>
        </w:tc>
      </w:tr>
      <w:tr w:rsidR="00450C33" w:rsidRPr="00450C33" w:rsidTr="00495630">
        <w:trPr>
          <w:trHeight w:val="245"/>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přání a dárky</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zvládá bezpečné sáňkování</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vánoční nadílka</w:t>
            </w:r>
          </w:p>
        </w:tc>
      </w:tr>
      <w:tr w:rsidR="00450C33" w:rsidRPr="00450C33" w:rsidTr="00495630">
        <w:trPr>
          <w:trHeight w:val="256"/>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upevňovat vztahy ke starší</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xml:space="preserve">• </w:t>
            </w:r>
            <w:proofErr w:type="gramStart"/>
            <w:r w:rsidRPr="00450C33">
              <w:rPr>
                <w:color w:val="000000"/>
                <w:sz w:val="21"/>
                <w:szCs w:val="21"/>
              </w:rPr>
              <w:t>pracuje s bezpečně</w:t>
            </w:r>
            <w:proofErr w:type="gramEnd"/>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xml:space="preserve">• krmení zvěře </w:t>
            </w:r>
          </w:p>
        </w:tc>
      </w:tr>
      <w:tr w:rsidR="00450C33" w:rsidRPr="00450C33" w:rsidTr="00495630">
        <w:trPr>
          <w:trHeight w:val="252"/>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generaci</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nůžkami a lepidlem</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(krmelec, krmítko)</w:t>
            </w:r>
          </w:p>
        </w:tc>
      </w:tr>
      <w:tr w:rsidR="00450C33" w:rsidRPr="00450C33" w:rsidTr="00495630">
        <w:trPr>
          <w:trHeight w:val="248"/>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rozvíjet fantazii,</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dokáže respektovat</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výrobky se zimní</w:t>
            </w:r>
          </w:p>
        </w:tc>
      </w:tr>
      <w:tr w:rsidR="00450C33" w:rsidRPr="00450C33" w:rsidTr="00495630">
        <w:trPr>
          <w:trHeight w:val="245"/>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představivost a estetické</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individualitu druhých</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tématikou-sněhulák,</w:t>
            </w:r>
          </w:p>
        </w:tc>
      </w:tr>
      <w:tr w:rsidR="00450C33" w:rsidRPr="00450C33" w:rsidTr="00495630">
        <w:trPr>
          <w:trHeight w:val="252"/>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cítění</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umí vyjádřit své</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krmítko apod.</w:t>
            </w:r>
          </w:p>
        </w:tc>
      </w:tr>
      <w:tr w:rsidR="00450C33" w:rsidRPr="00450C33" w:rsidTr="00495630">
        <w:trPr>
          <w:trHeight w:val="256"/>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rozvíjet sociální cítění</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myšlenky,</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pozorování zimní</w:t>
            </w:r>
          </w:p>
        </w:tc>
      </w:tr>
      <w:tr w:rsidR="00450C33" w:rsidRPr="00450C33" w:rsidTr="00495630">
        <w:trPr>
          <w:trHeight w:val="248"/>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rozvíjet kladný vztah</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názory, pocity</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přírody</w:t>
            </w:r>
          </w:p>
        </w:tc>
      </w:tr>
      <w:tr w:rsidR="00450C33" w:rsidRPr="00450C33" w:rsidTr="00495630">
        <w:trPr>
          <w:trHeight w:val="248"/>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k přírodě</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nenechá se odradit</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xml:space="preserve">• hry na </w:t>
            </w:r>
            <w:proofErr w:type="gramStart"/>
            <w:r w:rsidRPr="00450C33">
              <w:rPr>
                <w:color w:val="000000"/>
                <w:sz w:val="21"/>
                <w:szCs w:val="21"/>
              </w:rPr>
              <w:t>sněhu ( stavby</w:t>
            </w:r>
            <w:proofErr w:type="gramEnd"/>
            <w:r w:rsidRPr="00450C33">
              <w:rPr>
                <w:color w:val="000000"/>
                <w:sz w:val="21"/>
                <w:szCs w:val="21"/>
              </w:rPr>
              <w:t>,</w:t>
            </w:r>
          </w:p>
        </w:tc>
      </w:tr>
      <w:tr w:rsidR="00450C33" w:rsidRPr="00450C33" w:rsidTr="00495630">
        <w:trPr>
          <w:trHeight w:val="248"/>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naučit základy práce na PC</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nezdarem</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hod koulí, labyrint)</w:t>
            </w:r>
          </w:p>
        </w:tc>
      </w:tr>
      <w:tr w:rsidR="00450C33" w:rsidRPr="00450C33" w:rsidTr="00495630">
        <w:trPr>
          <w:trHeight w:val="256"/>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rozvíjet smyslové vnímání</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rozumí přečtenému textu</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zimní sporty</w:t>
            </w:r>
          </w:p>
        </w:tc>
      </w:tr>
      <w:tr w:rsidR="00450C33" w:rsidRPr="00450C33" w:rsidTr="00495630">
        <w:trPr>
          <w:trHeight w:val="245"/>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a prostorové cítění</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používá logické myšlení</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malba, kresba - zimní</w:t>
            </w:r>
          </w:p>
        </w:tc>
      </w:tr>
      <w:tr w:rsidR="00450C33" w:rsidRPr="00450C33" w:rsidTr="00495630">
        <w:trPr>
          <w:trHeight w:val="252"/>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vnímat obsah čteného</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zvládá písemný projev</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tématika</w:t>
            </w:r>
          </w:p>
        </w:tc>
      </w:tr>
      <w:tr w:rsidR="00450C33" w:rsidRPr="00450C33" w:rsidTr="00495630">
        <w:trPr>
          <w:trHeight w:val="252"/>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textu</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pochopí význam</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komunitní kruh</w:t>
            </w:r>
          </w:p>
        </w:tc>
      </w:tr>
      <w:tr w:rsidR="00450C33" w:rsidRPr="00450C33" w:rsidTr="00495630">
        <w:trPr>
          <w:trHeight w:val="256"/>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rozvíjet logické myšlení</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Masopustu</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sociální hry</w:t>
            </w:r>
          </w:p>
        </w:tc>
      </w:tr>
      <w:tr w:rsidR="00450C33" w:rsidRPr="00450C33" w:rsidTr="00495630">
        <w:trPr>
          <w:trHeight w:val="252"/>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vést žáky k zodpovědnosti</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umí částečně používat</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výroba masek</w:t>
            </w:r>
          </w:p>
        </w:tc>
      </w:tr>
      <w:tr w:rsidR="00450C33" w:rsidRPr="00450C33" w:rsidTr="00495630">
        <w:trPr>
          <w:trHeight w:val="234"/>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umět se zklidnit</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počítač</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maškarní karneval</w:t>
            </w:r>
          </w:p>
        </w:tc>
      </w:tr>
      <w:tr w:rsidR="00450C33" w:rsidRPr="00450C33" w:rsidTr="00495630">
        <w:trPr>
          <w:trHeight w:val="266"/>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rPr>
                <w:rFonts w:ascii="Courier New" w:eastAsia="Courier New" w:hAnsi="Courier New" w:cs="Courier New"/>
                <w:color w:val="000000"/>
                <w:sz w:val="10"/>
                <w:szCs w:val="10"/>
              </w:rPr>
            </w:pP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najde si čas na přípravu</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(soutěže pro děti)</w:t>
            </w:r>
          </w:p>
        </w:tc>
      </w:tr>
      <w:tr w:rsidR="00450C33" w:rsidRPr="00450C33" w:rsidTr="00495630">
        <w:trPr>
          <w:trHeight w:val="248"/>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rPr>
                <w:rFonts w:ascii="Courier New" w:eastAsia="Courier New" w:hAnsi="Courier New" w:cs="Courier New"/>
                <w:color w:val="000000"/>
                <w:sz w:val="10"/>
                <w:szCs w:val="10"/>
              </w:rPr>
            </w:pP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do školy</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hrací odpoledne - hry</w:t>
            </w:r>
          </w:p>
        </w:tc>
      </w:tr>
      <w:tr w:rsidR="00450C33" w:rsidRPr="00450C33" w:rsidTr="00495630">
        <w:trPr>
          <w:trHeight w:val="248"/>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rPr>
                <w:rFonts w:ascii="Courier New" w:eastAsia="Courier New" w:hAnsi="Courier New" w:cs="Courier New"/>
                <w:color w:val="000000"/>
                <w:sz w:val="10"/>
                <w:szCs w:val="10"/>
              </w:rPr>
            </w:pP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dokáže se uvolnit,</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k rozvoji logického</w:t>
            </w:r>
          </w:p>
        </w:tc>
      </w:tr>
      <w:tr w:rsidR="00450C33" w:rsidRPr="00450C33" w:rsidTr="00495630">
        <w:trPr>
          <w:trHeight w:val="241"/>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rPr>
                <w:rFonts w:ascii="Courier New" w:eastAsia="Courier New" w:hAnsi="Courier New" w:cs="Courier New"/>
                <w:color w:val="000000"/>
                <w:sz w:val="10"/>
                <w:szCs w:val="10"/>
              </w:rPr>
            </w:pP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odpočívat</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myšlení a znalostí</w:t>
            </w:r>
          </w:p>
        </w:tc>
      </w:tr>
      <w:tr w:rsidR="00450C33" w:rsidRPr="00450C33" w:rsidTr="00495630">
        <w:trPr>
          <w:trHeight w:val="259"/>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rPr>
                <w:rFonts w:ascii="Courier New" w:eastAsia="Courier New" w:hAnsi="Courier New" w:cs="Courier New"/>
                <w:color w:val="000000"/>
                <w:sz w:val="10"/>
                <w:szCs w:val="10"/>
              </w:rPr>
            </w:pP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hry na PC</w:t>
            </w:r>
          </w:p>
        </w:tc>
      </w:tr>
      <w:tr w:rsidR="00450C33" w:rsidRPr="00450C33" w:rsidTr="00495630">
        <w:trPr>
          <w:trHeight w:val="234"/>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rPr>
                <w:rFonts w:ascii="Courier New" w:eastAsia="Courier New" w:hAnsi="Courier New" w:cs="Courier New"/>
                <w:color w:val="000000"/>
                <w:sz w:val="10"/>
                <w:szCs w:val="10"/>
              </w:rPr>
            </w:pPr>
          </w:p>
        </w:tc>
        <w:tc>
          <w:tcPr>
            <w:tcW w:w="2556" w:type="dxa"/>
            <w:tcBorders>
              <w:left w:val="single" w:sz="4" w:space="0" w:color="auto"/>
              <w:right w:val="single" w:sz="4" w:space="0" w:color="auto"/>
            </w:tcBorders>
            <w:shd w:val="clear" w:color="auto" w:fill="auto"/>
          </w:tcPr>
          <w:p w:rsidR="00450C33" w:rsidRPr="00450C33" w:rsidRDefault="00450C33" w:rsidP="00450C33">
            <w:pPr>
              <w:rPr>
                <w:rFonts w:ascii="Courier New" w:eastAsia="Courier New" w:hAnsi="Courier New" w:cs="Courier New"/>
                <w:color w:val="000000"/>
                <w:sz w:val="10"/>
                <w:szCs w:val="10"/>
              </w:rPr>
            </w:pP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didaktické hry</w:t>
            </w:r>
          </w:p>
        </w:tc>
      </w:tr>
      <w:tr w:rsidR="00450C33" w:rsidRPr="00450C33" w:rsidTr="00495630">
        <w:trPr>
          <w:trHeight w:val="266"/>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rPr>
                <w:rFonts w:ascii="Courier New" w:eastAsia="Courier New" w:hAnsi="Courier New" w:cs="Courier New"/>
                <w:color w:val="000000"/>
                <w:sz w:val="10"/>
                <w:szCs w:val="10"/>
              </w:rPr>
            </w:pPr>
          </w:p>
        </w:tc>
        <w:tc>
          <w:tcPr>
            <w:tcW w:w="2556" w:type="dxa"/>
            <w:tcBorders>
              <w:left w:val="single" w:sz="4" w:space="0" w:color="auto"/>
              <w:right w:val="single" w:sz="4" w:space="0" w:color="auto"/>
            </w:tcBorders>
            <w:shd w:val="clear" w:color="auto" w:fill="auto"/>
          </w:tcPr>
          <w:p w:rsidR="00450C33" w:rsidRPr="00450C33" w:rsidRDefault="00450C33" w:rsidP="00450C33">
            <w:pPr>
              <w:rPr>
                <w:rFonts w:ascii="Courier New" w:eastAsia="Courier New" w:hAnsi="Courier New" w:cs="Courier New"/>
                <w:color w:val="000000"/>
                <w:sz w:val="10"/>
                <w:szCs w:val="10"/>
              </w:rPr>
            </w:pP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xml:space="preserve">• sledování pohádek </w:t>
            </w:r>
            <w:proofErr w:type="gramStart"/>
            <w:r w:rsidRPr="00450C33">
              <w:rPr>
                <w:color w:val="000000"/>
                <w:sz w:val="21"/>
                <w:szCs w:val="21"/>
              </w:rPr>
              <w:t>na</w:t>
            </w:r>
            <w:proofErr w:type="gramEnd"/>
          </w:p>
        </w:tc>
      </w:tr>
      <w:tr w:rsidR="00450C33" w:rsidRPr="00450C33" w:rsidTr="00495630">
        <w:trPr>
          <w:trHeight w:val="318"/>
          <w:jc w:val="center"/>
        </w:trPr>
        <w:tc>
          <w:tcPr>
            <w:tcW w:w="1530" w:type="dxa"/>
            <w:tcBorders>
              <w:left w:val="single" w:sz="4" w:space="0" w:color="auto"/>
              <w:bottom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bottom w:val="single" w:sz="4" w:space="0" w:color="auto"/>
              <w:right w:val="single" w:sz="4" w:space="0" w:color="auto"/>
            </w:tcBorders>
            <w:shd w:val="clear" w:color="auto" w:fill="auto"/>
          </w:tcPr>
          <w:p w:rsidR="00450C33" w:rsidRPr="00450C33" w:rsidRDefault="00450C33" w:rsidP="00450C33">
            <w:pPr>
              <w:rPr>
                <w:rFonts w:ascii="Courier New" w:eastAsia="Courier New" w:hAnsi="Courier New" w:cs="Courier New"/>
                <w:color w:val="000000"/>
                <w:sz w:val="10"/>
                <w:szCs w:val="10"/>
              </w:rPr>
            </w:pPr>
          </w:p>
        </w:tc>
        <w:tc>
          <w:tcPr>
            <w:tcW w:w="2556" w:type="dxa"/>
            <w:tcBorders>
              <w:left w:val="single" w:sz="4" w:space="0" w:color="auto"/>
              <w:bottom w:val="single" w:sz="4" w:space="0" w:color="auto"/>
              <w:right w:val="single" w:sz="4" w:space="0" w:color="auto"/>
            </w:tcBorders>
            <w:shd w:val="clear" w:color="auto" w:fill="auto"/>
          </w:tcPr>
          <w:p w:rsidR="00450C33" w:rsidRPr="00450C33" w:rsidRDefault="00450C33" w:rsidP="00450C33">
            <w:pPr>
              <w:rPr>
                <w:rFonts w:ascii="Courier New" w:eastAsia="Courier New" w:hAnsi="Courier New" w:cs="Courier New"/>
                <w:color w:val="000000"/>
                <w:sz w:val="10"/>
                <w:szCs w:val="10"/>
              </w:rPr>
            </w:pPr>
          </w:p>
        </w:tc>
        <w:tc>
          <w:tcPr>
            <w:tcW w:w="2318" w:type="dxa"/>
            <w:tcBorders>
              <w:left w:val="single" w:sz="4" w:space="0" w:color="auto"/>
              <w:bottom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DVD</w:t>
            </w:r>
          </w:p>
        </w:tc>
      </w:tr>
      <w:tr w:rsidR="00450C33" w:rsidRPr="00450C33" w:rsidTr="00495630">
        <w:trPr>
          <w:trHeight w:val="508"/>
          <w:jc w:val="center"/>
        </w:trPr>
        <w:tc>
          <w:tcPr>
            <w:tcW w:w="9230" w:type="dxa"/>
            <w:gridSpan w:val="4"/>
            <w:tcBorders>
              <w:top w:val="single" w:sz="4" w:space="0" w:color="auto"/>
              <w:bottom w:val="single" w:sz="4" w:space="0" w:color="auto"/>
            </w:tcBorders>
            <w:shd w:val="clear" w:color="auto" w:fill="auto"/>
          </w:tcPr>
          <w:p w:rsidR="00450C33" w:rsidRPr="00450C33" w:rsidRDefault="00450C33" w:rsidP="00450C33">
            <w:pPr>
              <w:rPr>
                <w:rFonts w:ascii="Courier New" w:eastAsia="Courier New" w:hAnsi="Courier New" w:cs="Courier New"/>
                <w:color w:val="000000"/>
                <w:sz w:val="10"/>
                <w:szCs w:val="10"/>
              </w:rPr>
            </w:pPr>
          </w:p>
        </w:tc>
      </w:tr>
      <w:tr w:rsidR="00450C33" w:rsidRPr="00450C33" w:rsidTr="00495630">
        <w:trPr>
          <w:trHeight w:val="511"/>
          <w:jc w:val="center"/>
        </w:trPr>
        <w:tc>
          <w:tcPr>
            <w:tcW w:w="1530" w:type="dxa"/>
            <w:tcBorders>
              <w:top w:val="single" w:sz="4" w:space="0" w:color="auto"/>
              <w:left w:val="single" w:sz="4" w:space="0" w:color="auto"/>
              <w:bottom w:val="single" w:sz="4" w:space="0" w:color="auto"/>
              <w:right w:val="single" w:sz="4" w:space="0" w:color="auto"/>
            </w:tcBorders>
            <w:shd w:val="clear" w:color="auto" w:fill="CCCCCC"/>
          </w:tcPr>
          <w:p w:rsidR="00450C33" w:rsidRPr="00450C33" w:rsidRDefault="00450C33" w:rsidP="00450C33">
            <w:pPr>
              <w:ind w:left="140"/>
              <w:rPr>
                <w:b/>
                <w:bCs/>
                <w:color w:val="000000"/>
                <w:sz w:val="23"/>
                <w:szCs w:val="23"/>
              </w:rPr>
            </w:pPr>
            <w:r w:rsidRPr="00450C33">
              <w:rPr>
                <w:b/>
                <w:bCs/>
                <w:color w:val="000000"/>
                <w:sz w:val="21"/>
                <w:szCs w:val="21"/>
              </w:rPr>
              <w:t>Období</w:t>
            </w:r>
          </w:p>
        </w:tc>
        <w:tc>
          <w:tcPr>
            <w:tcW w:w="2826" w:type="dxa"/>
            <w:tcBorders>
              <w:top w:val="single" w:sz="4" w:space="0" w:color="auto"/>
              <w:left w:val="single" w:sz="4" w:space="0" w:color="auto"/>
              <w:bottom w:val="single" w:sz="4" w:space="0" w:color="auto"/>
              <w:right w:val="single" w:sz="4" w:space="0" w:color="auto"/>
            </w:tcBorders>
            <w:shd w:val="clear" w:color="auto" w:fill="CCCCCC"/>
          </w:tcPr>
          <w:p w:rsidR="00450C33" w:rsidRPr="00450C33" w:rsidRDefault="00450C33" w:rsidP="00450C33">
            <w:pPr>
              <w:ind w:left="140"/>
              <w:rPr>
                <w:b/>
                <w:bCs/>
                <w:color w:val="000000"/>
                <w:sz w:val="21"/>
                <w:szCs w:val="21"/>
              </w:rPr>
            </w:pPr>
            <w:r w:rsidRPr="00450C33">
              <w:rPr>
                <w:b/>
                <w:bCs/>
                <w:color w:val="000000"/>
                <w:sz w:val="21"/>
                <w:szCs w:val="21"/>
              </w:rPr>
              <w:t>Cíle</w:t>
            </w:r>
          </w:p>
        </w:tc>
        <w:tc>
          <w:tcPr>
            <w:tcW w:w="2556" w:type="dxa"/>
            <w:tcBorders>
              <w:top w:val="single" w:sz="4" w:space="0" w:color="auto"/>
              <w:left w:val="single" w:sz="4" w:space="0" w:color="auto"/>
              <w:bottom w:val="single" w:sz="4" w:space="0" w:color="auto"/>
              <w:right w:val="single" w:sz="4" w:space="0" w:color="auto"/>
            </w:tcBorders>
            <w:shd w:val="clear" w:color="auto" w:fill="CCCCCC"/>
          </w:tcPr>
          <w:p w:rsidR="00450C33" w:rsidRPr="00450C33" w:rsidRDefault="00450C33" w:rsidP="00450C33">
            <w:pPr>
              <w:ind w:left="140"/>
              <w:rPr>
                <w:b/>
                <w:bCs/>
                <w:color w:val="000000"/>
                <w:sz w:val="21"/>
                <w:szCs w:val="21"/>
              </w:rPr>
            </w:pPr>
            <w:r w:rsidRPr="00450C33">
              <w:rPr>
                <w:b/>
                <w:bCs/>
                <w:color w:val="000000"/>
                <w:sz w:val="21"/>
                <w:szCs w:val="21"/>
              </w:rPr>
              <w:t>Výstupy</w:t>
            </w:r>
          </w:p>
        </w:tc>
        <w:tc>
          <w:tcPr>
            <w:tcW w:w="2318" w:type="dxa"/>
            <w:tcBorders>
              <w:top w:val="single" w:sz="4" w:space="0" w:color="auto"/>
              <w:left w:val="single" w:sz="4" w:space="0" w:color="auto"/>
              <w:bottom w:val="single" w:sz="4" w:space="0" w:color="auto"/>
              <w:right w:val="single" w:sz="4" w:space="0" w:color="auto"/>
            </w:tcBorders>
            <w:shd w:val="clear" w:color="auto" w:fill="CCCCCC"/>
          </w:tcPr>
          <w:p w:rsidR="00450C33" w:rsidRPr="00450C33" w:rsidRDefault="00450C33" w:rsidP="00450C33">
            <w:pPr>
              <w:ind w:left="140"/>
              <w:rPr>
                <w:b/>
                <w:bCs/>
                <w:color w:val="000000"/>
                <w:sz w:val="21"/>
                <w:szCs w:val="21"/>
              </w:rPr>
            </w:pPr>
            <w:r w:rsidRPr="00450C33">
              <w:rPr>
                <w:b/>
                <w:bCs/>
                <w:color w:val="000000"/>
                <w:sz w:val="21"/>
                <w:szCs w:val="21"/>
              </w:rPr>
              <w:t>Aktivity</w:t>
            </w:r>
          </w:p>
        </w:tc>
      </w:tr>
      <w:tr w:rsidR="00450C33" w:rsidRPr="00450C33" w:rsidTr="00495630">
        <w:trPr>
          <w:trHeight w:val="270"/>
          <w:jc w:val="center"/>
        </w:trPr>
        <w:tc>
          <w:tcPr>
            <w:tcW w:w="1530" w:type="dxa"/>
            <w:tcBorders>
              <w:top w:val="single" w:sz="4" w:space="0" w:color="auto"/>
              <w:left w:val="single" w:sz="4" w:space="0" w:color="auto"/>
              <w:right w:val="single" w:sz="4" w:space="0" w:color="auto"/>
            </w:tcBorders>
            <w:shd w:val="clear" w:color="auto" w:fill="E6E6E6"/>
          </w:tcPr>
          <w:p w:rsidR="00450C33" w:rsidRPr="00450C33" w:rsidRDefault="00450C33" w:rsidP="00450C33">
            <w:pPr>
              <w:ind w:left="140"/>
              <w:rPr>
                <w:b/>
                <w:bCs/>
                <w:color w:val="000000"/>
                <w:sz w:val="21"/>
                <w:szCs w:val="21"/>
              </w:rPr>
            </w:pPr>
            <w:r w:rsidRPr="00450C33">
              <w:rPr>
                <w:b/>
                <w:bCs/>
                <w:color w:val="000000"/>
                <w:sz w:val="21"/>
                <w:szCs w:val="21"/>
              </w:rPr>
              <w:t>Jaro:</w:t>
            </w:r>
          </w:p>
        </w:tc>
        <w:tc>
          <w:tcPr>
            <w:tcW w:w="2826" w:type="dxa"/>
            <w:tcBorders>
              <w:top w:val="single" w:sz="4" w:space="0" w:color="auto"/>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naučit žáky pojmenovat</w:t>
            </w:r>
          </w:p>
        </w:tc>
        <w:tc>
          <w:tcPr>
            <w:tcW w:w="2556" w:type="dxa"/>
            <w:tcBorders>
              <w:top w:val="single" w:sz="4" w:space="0" w:color="auto"/>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zná členy své rodiny,</w:t>
            </w:r>
          </w:p>
        </w:tc>
        <w:tc>
          <w:tcPr>
            <w:tcW w:w="2318" w:type="dxa"/>
            <w:tcBorders>
              <w:top w:val="single" w:sz="4" w:space="0" w:color="auto"/>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projekt Velikonoce</w:t>
            </w:r>
          </w:p>
        </w:tc>
      </w:tr>
      <w:tr w:rsidR="00450C33" w:rsidRPr="00450C33" w:rsidTr="00495630">
        <w:trPr>
          <w:trHeight w:val="252"/>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ind w:left="140"/>
              <w:rPr>
                <w:color w:val="000000"/>
                <w:sz w:val="21"/>
                <w:szCs w:val="21"/>
              </w:rPr>
            </w:pPr>
            <w:r w:rsidRPr="00450C33">
              <w:rPr>
                <w:color w:val="000000"/>
                <w:sz w:val="21"/>
                <w:szCs w:val="21"/>
              </w:rPr>
              <w:t>březen duben.</w:t>
            </w: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členy rodiny, pochopit</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bydliště</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xml:space="preserve">• vycházky do okolní </w:t>
            </w:r>
          </w:p>
        </w:tc>
      </w:tr>
      <w:tr w:rsidR="00450C33" w:rsidRPr="00450C33" w:rsidTr="00495630">
        <w:trPr>
          <w:trHeight w:val="241"/>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ind w:left="140"/>
              <w:rPr>
                <w:color w:val="000000"/>
                <w:sz w:val="21"/>
                <w:szCs w:val="21"/>
              </w:rPr>
            </w:pPr>
            <w:r w:rsidRPr="00450C33">
              <w:rPr>
                <w:color w:val="000000"/>
                <w:sz w:val="21"/>
                <w:szCs w:val="21"/>
              </w:rPr>
              <w:t>květen</w:t>
            </w: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rodinné vztahy</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zná rizika komunikace</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přírody</w:t>
            </w:r>
          </w:p>
        </w:tc>
      </w:tr>
      <w:tr w:rsidR="00450C33" w:rsidRPr="00450C33" w:rsidTr="00495630">
        <w:trPr>
          <w:trHeight w:val="259"/>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poznávat okolí bydliště</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s cizími lidmi</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komunitní kruh</w:t>
            </w:r>
          </w:p>
        </w:tc>
      </w:tr>
      <w:tr w:rsidR="00450C33" w:rsidRPr="00450C33" w:rsidTr="00495630">
        <w:trPr>
          <w:trHeight w:val="256"/>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a školy</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orientuje se v okolí</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výrobky z různých</w:t>
            </w:r>
          </w:p>
        </w:tc>
      </w:tr>
      <w:tr w:rsidR="00450C33" w:rsidRPr="00450C33" w:rsidTr="00495630">
        <w:trPr>
          <w:trHeight w:val="252"/>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pozorovat proměny</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bydliště a školy</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druhů materiálů</w:t>
            </w:r>
          </w:p>
        </w:tc>
      </w:tr>
      <w:tr w:rsidR="00450C33" w:rsidRPr="00450C33" w:rsidTr="00495630">
        <w:trPr>
          <w:trHeight w:val="248"/>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přírody na jaře</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dokáže navázat kontakt</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výtvarná soutěž</w:t>
            </w:r>
          </w:p>
        </w:tc>
      </w:tr>
      <w:tr w:rsidR="00450C33" w:rsidRPr="00450C33" w:rsidTr="00495630">
        <w:trPr>
          <w:trHeight w:val="248"/>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určovat první jarní květiny</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s okolním světem</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Den Země - úklid</w:t>
            </w:r>
          </w:p>
        </w:tc>
      </w:tr>
      <w:tr w:rsidR="00450C33" w:rsidRPr="00450C33" w:rsidTr="00495630">
        <w:trPr>
          <w:trHeight w:val="248"/>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pojmenovat zvířata a jejich</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chápe proměny přírody</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okolí a zahrady školy</w:t>
            </w:r>
          </w:p>
        </w:tc>
      </w:tr>
      <w:tr w:rsidR="00450C33" w:rsidRPr="00450C33" w:rsidTr="00495630">
        <w:trPr>
          <w:trHeight w:val="230"/>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mláďata</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na jaře</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ekologické hry</w:t>
            </w:r>
          </w:p>
        </w:tc>
      </w:tr>
      <w:tr w:rsidR="00450C33" w:rsidRPr="00450C33" w:rsidTr="00495630">
        <w:trPr>
          <w:trHeight w:val="256"/>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poznávat velikonoční</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zná velikonoční tradice</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společenské hry</w:t>
            </w:r>
          </w:p>
        </w:tc>
      </w:tr>
      <w:tr w:rsidR="00450C33" w:rsidRPr="00450C33" w:rsidTr="00495630">
        <w:trPr>
          <w:trHeight w:val="252"/>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tradice</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zvládne vytvořit</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Den matek - výroba</w:t>
            </w:r>
          </w:p>
        </w:tc>
      </w:tr>
      <w:tr w:rsidR="00450C33" w:rsidRPr="00450C33" w:rsidTr="00495630">
        <w:trPr>
          <w:trHeight w:val="252"/>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rozvíjet fantazii,</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výrobek</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xml:space="preserve">přání, rozhovory </w:t>
            </w:r>
          </w:p>
        </w:tc>
      </w:tr>
      <w:tr w:rsidR="00450C33" w:rsidRPr="00450C33" w:rsidTr="00495630">
        <w:trPr>
          <w:trHeight w:val="252"/>
          <w:jc w:val="center"/>
        </w:trPr>
        <w:tc>
          <w:tcPr>
            <w:tcW w:w="1530" w:type="dxa"/>
            <w:tcBorders>
              <w:left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představivost a estetické</w:t>
            </w:r>
          </w:p>
        </w:tc>
        <w:tc>
          <w:tcPr>
            <w:tcW w:w="2556"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s velikonoční tématikou</w:t>
            </w:r>
          </w:p>
        </w:tc>
        <w:tc>
          <w:tcPr>
            <w:tcW w:w="2318" w:type="dxa"/>
            <w:tcBorders>
              <w:left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xml:space="preserve">o maminkách </w:t>
            </w:r>
          </w:p>
        </w:tc>
      </w:tr>
      <w:tr w:rsidR="00450C33" w:rsidRPr="00450C33" w:rsidTr="00495630">
        <w:trPr>
          <w:trHeight w:val="248"/>
          <w:jc w:val="center"/>
        </w:trPr>
        <w:tc>
          <w:tcPr>
            <w:tcW w:w="1530" w:type="dxa"/>
            <w:tcBorders>
              <w:left w:val="single" w:sz="4" w:space="0" w:color="auto"/>
              <w:bottom w:val="single" w:sz="4" w:space="0" w:color="auto"/>
              <w:right w:val="single" w:sz="4" w:space="0" w:color="auto"/>
            </w:tcBorders>
            <w:shd w:val="clear" w:color="auto" w:fill="E6E6E6"/>
          </w:tcPr>
          <w:p w:rsidR="00450C33" w:rsidRPr="00450C33" w:rsidRDefault="00450C33" w:rsidP="00450C33">
            <w:pPr>
              <w:rPr>
                <w:rFonts w:ascii="Courier New" w:eastAsia="Courier New" w:hAnsi="Courier New" w:cs="Courier New"/>
                <w:color w:val="000000"/>
                <w:sz w:val="10"/>
                <w:szCs w:val="10"/>
              </w:rPr>
            </w:pPr>
          </w:p>
        </w:tc>
        <w:tc>
          <w:tcPr>
            <w:tcW w:w="2826" w:type="dxa"/>
            <w:tcBorders>
              <w:left w:val="single" w:sz="4" w:space="0" w:color="auto"/>
              <w:bottom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cítění</w:t>
            </w:r>
          </w:p>
        </w:tc>
        <w:tc>
          <w:tcPr>
            <w:tcW w:w="2556" w:type="dxa"/>
            <w:tcBorders>
              <w:left w:val="single" w:sz="4" w:space="0" w:color="auto"/>
              <w:bottom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r w:rsidRPr="00450C33">
              <w:rPr>
                <w:color w:val="000000"/>
                <w:sz w:val="21"/>
                <w:szCs w:val="21"/>
              </w:rPr>
              <w:t>• dokončí započatou práci</w:t>
            </w:r>
          </w:p>
        </w:tc>
        <w:tc>
          <w:tcPr>
            <w:tcW w:w="2318" w:type="dxa"/>
            <w:tcBorders>
              <w:left w:val="single" w:sz="4" w:space="0" w:color="auto"/>
              <w:bottom w:val="single" w:sz="4" w:space="0" w:color="auto"/>
              <w:right w:val="single" w:sz="4" w:space="0" w:color="auto"/>
            </w:tcBorders>
            <w:shd w:val="clear" w:color="auto" w:fill="auto"/>
          </w:tcPr>
          <w:p w:rsidR="00450C33" w:rsidRPr="00450C33" w:rsidRDefault="00450C33" w:rsidP="00450C33">
            <w:pPr>
              <w:ind w:left="120"/>
              <w:rPr>
                <w:color w:val="000000"/>
                <w:sz w:val="21"/>
                <w:szCs w:val="21"/>
              </w:rPr>
            </w:pPr>
          </w:p>
        </w:tc>
      </w:tr>
    </w:tbl>
    <w:p w:rsidR="00450C33" w:rsidRPr="00450C33" w:rsidRDefault="00450C33" w:rsidP="00450C33">
      <w:pPr>
        <w:rPr>
          <w:rFonts w:ascii="Courier New" w:eastAsia="Courier New" w:hAnsi="Courier New" w:cs="Courier New"/>
          <w:color w:val="000000"/>
          <w:sz w:val="2"/>
          <w:szCs w:val="2"/>
        </w:rPr>
      </w:pPr>
    </w:p>
    <w:p w:rsidR="004C6030" w:rsidRDefault="004C6030">
      <w:r>
        <w:br w:type="page"/>
      </w:r>
    </w:p>
    <w:tbl>
      <w:tblPr>
        <w:tblW w:w="0" w:type="auto"/>
        <w:jc w:val="center"/>
        <w:tblLayout w:type="fixed"/>
        <w:tblCellMar>
          <w:left w:w="10" w:type="dxa"/>
          <w:right w:w="10" w:type="dxa"/>
        </w:tblCellMar>
        <w:tblLook w:val="04A0" w:firstRow="1" w:lastRow="0" w:firstColumn="1" w:lastColumn="0" w:noHBand="0" w:noVBand="1"/>
      </w:tblPr>
      <w:tblGrid>
        <w:gridCol w:w="1526"/>
        <w:gridCol w:w="2826"/>
        <w:gridCol w:w="2552"/>
        <w:gridCol w:w="2326"/>
      </w:tblGrid>
      <w:tr w:rsidR="004C6030" w:rsidRPr="004C6030" w:rsidTr="00495630">
        <w:trPr>
          <w:trHeight w:val="302"/>
          <w:jc w:val="center"/>
        </w:trPr>
        <w:tc>
          <w:tcPr>
            <w:tcW w:w="1526" w:type="dxa"/>
            <w:tcBorders>
              <w:top w:val="single" w:sz="4" w:space="0" w:color="auto"/>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top w:val="single" w:sz="4" w:space="0" w:color="auto"/>
              <w:left w:val="single" w:sz="4" w:space="0" w:color="auto"/>
              <w:right w:val="single" w:sz="4" w:space="0" w:color="auto"/>
            </w:tcBorders>
            <w:shd w:val="clear" w:color="auto" w:fill="FFFFFF"/>
          </w:tcPr>
          <w:p w:rsidR="004C6030" w:rsidRPr="0087085D" w:rsidRDefault="004C6030" w:rsidP="004C6030">
            <w:pPr>
              <w:ind w:left="120"/>
              <w:rPr>
                <w:bCs/>
                <w:sz w:val="21"/>
                <w:szCs w:val="21"/>
              </w:rPr>
            </w:pPr>
            <w:r w:rsidRPr="004C6030">
              <w:rPr>
                <w:bCs/>
                <w:sz w:val="21"/>
                <w:szCs w:val="21"/>
              </w:rPr>
              <w:t xml:space="preserve">• vytvářet kladný vztah </w:t>
            </w:r>
            <w:proofErr w:type="gramStart"/>
            <w:r w:rsidRPr="004C6030">
              <w:rPr>
                <w:bCs/>
                <w:sz w:val="21"/>
                <w:szCs w:val="21"/>
              </w:rPr>
              <w:t>ke</w:t>
            </w:r>
            <w:proofErr w:type="gramEnd"/>
          </w:p>
        </w:tc>
        <w:tc>
          <w:tcPr>
            <w:tcW w:w="2552" w:type="dxa"/>
            <w:tcBorders>
              <w:top w:val="single" w:sz="4" w:space="0" w:color="auto"/>
              <w:left w:val="single" w:sz="4" w:space="0" w:color="auto"/>
              <w:right w:val="single" w:sz="4" w:space="0" w:color="auto"/>
            </w:tcBorders>
            <w:shd w:val="clear" w:color="auto" w:fill="FFFFFF"/>
          </w:tcPr>
          <w:p w:rsidR="0087085D" w:rsidRPr="0087085D" w:rsidRDefault="004C6030" w:rsidP="0087085D">
            <w:pPr>
              <w:ind w:left="120"/>
              <w:rPr>
                <w:bCs/>
                <w:sz w:val="21"/>
                <w:szCs w:val="21"/>
              </w:rPr>
            </w:pPr>
            <w:r w:rsidRPr="004C6030">
              <w:rPr>
                <w:bCs/>
                <w:sz w:val="21"/>
                <w:szCs w:val="21"/>
              </w:rPr>
              <w:t>• umí prezentovat svoji</w:t>
            </w:r>
          </w:p>
        </w:tc>
        <w:tc>
          <w:tcPr>
            <w:tcW w:w="2326" w:type="dxa"/>
            <w:tcBorders>
              <w:top w:val="single" w:sz="4" w:space="0" w:color="auto"/>
              <w:left w:val="single" w:sz="4" w:space="0" w:color="auto"/>
              <w:right w:val="single" w:sz="4" w:space="0" w:color="auto"/>
            </w:tcBorders>
            <w:shd w:val="clear" w:color="auto" w:fill="FFFFFF"/>
          </w:tcPr>
          <w:p w:rsidR="004C6030" w:rsidRPr="0087085D" w:rsidRDefault="004C6030" w:rsidP="004C6030">
            <w:pPr>
              <w:ind w:left="120"/>
              <w:rPr>
                <w:bCs/>
                <w:sz w:val="21"/>
                <w:szCs w:val="21"/>
              </w:rPr>
            </w:pPr>
            <w:r w:rsidRPr="004C6030">
              <w:rPr>
                <w:bCs/>
                <w:sz w:val="21"/>
                <w:szCs w:val="21"/>
              </w:rPr>
              <w:t>• rozhovory o</w:t>
            </w:r>
          </w:p>
        </w:tc>
      </w:tr>
      <w:tr w:rsidR="004C6030" w:rsidRPr="004C6030" w:rsidTr="00495630">
        <w:trPr>
          <w:trHeight w:val="234"/>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zvířatům</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práci</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proofErr w:type="gramStart"/>
            <w:r w:rsidRPr="004C6030">
              <w:rPr>
                <w:bCs/>
                <w:sz w:val="21"/>
                <w:szCs w:val="21"/>
              </w:rPr>
              <w:t>maminkách</w:t>
            </w:r>
            <w:proofErr w:type="gramEnd"/>
          </w:p>
        </w:tc>
      </w:tr>
      <w:tr w:rsidR="004C6030" w:rsidRPr="004C6030" w:rsidTr="00495630">
        <w:trPr>
          <w:trHeight w:val="263"/>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láska k přírodě</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umí pojmenovat zvířata,</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výrobky zvířat</w:t>
            </w:r>
          </w:p>
        </w:tc>
      </w:tr>
      <w:tr w:rsidR="004C6030" w:rsidRPr="004C6030" w:rsidTr="00495630">
        <w:trPr>
          <w:trHeight w:val="248"/>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jarní práce na zahradě</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stará se o svého mazlíčka</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z různých materiálů</w:t>
            </w:r>
          </w:p>
        </w:tc>
      </w:tr>
      <w:tr w:rsidR="004C6030" w:rsidRPr="004C6030" w:rsidTr="00495630">
        <w:trPr>
          <w:trHeight w:val="252"/>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rozvíjet manuální zručnost</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pozná některé květiny,</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maluje a kreslíme</w:t>
            </w:r>
          </w:p>
        </w:tc>
      </w:tr>
      <w:tr w:rsidR="004C6030" w:rsidRPr="004C6030" w:rsidTr="00495630">
        <w:trPr>
          <w:trHeight w:val="256"/>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naučit žáky třídit odpad</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zvládne péči o ně</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květiny</w:t>
            </w:r>
          </w:p>
        </w:tc>
      </w:tr>
      <w:tr w:rsidR="004C6030" w:rsidRPr="004C6030" w:rsidTr="00495630">
        <w:trPr>
          <w:trHeight w:val="248"/>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a chovat se ohleduplně</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umí hospodařit</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malba a kresba</w:t>
            </w:r>
          </w:p>
        </w:tc>
      </w:tr>
      <w:tr w:rsidR="004C6030" w:rsidRPr="004C6030" w:rsidTr="00495630">
        <w:trPr>
          <w:trHeight w:val="252"/>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k životnímu prostředí</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s materiálem</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maminky, jarní témata</w:t>
            </w:r>
          </w:p>
        </w:tc>
      </w:tr>
      <w:tr w:rsidR="004C6030" w:rsidRPr="004C6030" w:rsidTr="00495630">
        <w:trPr>
          <w:trHeight w:val="248"/>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dbát na tělesný pohyb</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dokáže udržovat</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poslech písní</w:t>
            </w:r>
          </w:p>
        </w:tc>
      </w:tr>
      <w:tr w:rsidR="004C6030" w:rsidRPr="004C6030" w:rsidTr="00495630">
        <w:trPr>
          <w:trHeight w:val="256"/>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láska k hudbě</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pořádek na pracovním místě</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pohybové hry</w:t>
            </w:r>
          </w:p>
        </w:tc>
      </w:tr>
      <w:tr w:rsidR="004C6030" w:rsidRPr="004C6030" w:rsidTr="00495630">
        <w:trPr>
          <w:trHeight w:val="248"/>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vést žáky k zodpovědnosti</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i ve svých věcech</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míčové hry</w:t>
            </w:r>
          </w:p>
        </w:tc>
      </w:tr>
      <w:tr w:rsidR="004C6030" w:rsidRPr="004C6030" w:rsidTr="00495630">
        <w:trPr>
          <w:trHeight w:val="248"/>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raduje se ze své práce</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práce na zahradě</w:t>
            </w:r>
          </w:p>
        </w:tc>
      </w:tr>
      <w:tr w:rsidR="004C6030" w:rsidRPr="004C6030" w:rsidTr="00495630">
        <w:trPr>
          <w:trHeight w:val="252"/>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umí třídit odpad</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hudební nástroje</w:t>
            </w:r>
          </w:p>
        </w:tc>
      </w:tr>
      <w:tr w:rsidR="004C6030" w:rsidRPr="004C6030" w:rsidTr="00495630">
        <w:trPr>
          <w:trHeight w:val="252"/>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umí rozpoznat hudební</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podle obrázků</w:t>
            </w:r>
          </w:p>
        </w:tc>
      </w:tr>
      <w:tr w:rsidR="004C6030" w:rsidRPr="004C6030" w:rsidTr="00495630">
        <w:trPr>
          <w:trHeight w:val="252"/>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nástroje</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písničky lidové a z</w:t>
            </w:r>
          </w:p>
        </w:tc>
      </w:tr>
      <w:tr w:rsidR="004C6030" w:rsidRPr="004C6030" w:rsidTr="00495630">
        <w:trPr>
          <w:trHeight w:val="252"/>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umí nové písničky</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pohádek</w:t>
            </w:r>
          </w:p>
        </w:tc>
      </w:tr>
      <w:tr w:rsidR="004C6030" w:rsidRPr="004C6030" w:rsidTr="00495630">
        <w:trPr>
          <w:trHeight w:val="248"/>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najde si čas na přípravu</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didaktické hry</w:t>
            </w:r>
          </w:p>
        </w:tc>
      </w:tr>
      <w:tr w:rsidR="004C6030" w:rsidRPr="004C6030" w:rsidTr="00495630">
        <w:trPr>
          <w:trHeight w:val="252"/>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do školy</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návštěva</w:t>
            </w:r>
          </w:p>
        </w:tc>
      </w:tr>
      <w:tr w:rsidR="004C6030" w:rsidRPr="004C6030" w:rsidTr="00495630">
        <w:trPr>
          <w:trHeight w:val="238"/>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přírodovědného</w:t>
            </w:r>
          </w:p>
        </w:tc>
      </w:tr>
      <w:tr w:rsidR="004C6030" w:rsidRPr="004C6030" w:rsidTr="00495630">
        <w:trPr>
          <w:trHeight w:val="259"/>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kroužku</w:t>
            </w:r>
          </w:p>
        </w:tc>
      </w:tr>
      <w:tr w:rsidR="004C6030" w:rsidRPr="004C6030" w:rsidTr="00495630">
        <w:trPr>
          <w:trHeight w:val="515"/>
          <w:jc w:val="center"/>
        </w:trPr>
        <w:tc>
          <w:tcPr>
            <w:tcW w:w="9230" w:type="dxa"/>
            <w:gridSpan w:val="4"/>
            <w:tcBorders>
              <w:top w:val="single" w:sz="4" w:space="0" w:color="auto"/>
              <w:bottom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r>
      <w:tr w:rsidR="004C6030" w:rsidRPr="004C6030" w:rsidTr="00495630">
        <w:trPr>
          <w:trHeight w:val="511"/>
          <w:jc w:val="center"/>
        </w:trPr>
        <w:tc>
          <w:tcPr>
            <w:tcW w:w="1526" w:type="dxa"/>
            <w:tcBorders>
              <w:top w:val="single" w:sz="4" w:space="0" w:color="auto"/>
              <w:left w:val="single" w:sz="4" w:space="0" w:color="auto"/>
              <w:bottom w:val="single" w:sz="4" w:space="0" w:color="auto"/>
              <w:right w:val="single" w:sz="4" w:space="0" w:color="auto"/>
            </w:tcBorders>
            <w:shd w:val="clear" w:color="auto" w:fill="CCCCCC"/>
          </w:tcPr>
          <w:p w:rsidR="004C6030" w:rsidRPr="004C6030" w:rsidRDefault="004C6030" w:rsidP="004C6030">
            <w:pPr>
              <w:ind w:left="140"/>
              <w:rPr>
                <w:b/>
                <w:bCs/>
                <w:color w:val="000000"/>
                <w:sz w:val="21"/>
                <w:szCs w:val="21"/>
              </w:rPr>
            </w:pPr>
            <w:r w:rsidRPr="004C6030">
              <w:rPr>
                <w:b/>
                <w:color w:val="000000"/>
                <w:sz w:val="21"/>
                <w:szCs w:val="21"/>
              </w:rPr>
              <w:t>Období</w:t>
            </w:r>
          </w:p>
        </w:tc>
        <w:tc>
          <w:tcPr>
            <w:tcW w:w="2826" w:type="dxa"/>
            <w:tcBorders>
              <w:top w:val="single" w:sz="4" w:space="0" w:color="auto"/>
              <w:left w:val="single" w:sz="4" w:space="0" w:color="auto"/>
              <w:bottom w:val="single" w:sz="4" w:space="0" w:color="auto"/>
              <w:right w:val="single" w:sz="4" w:space="0" w:color="auto"/>
            </w:tcBorders>
            <w:shd w:val="clear" w:color="auto" w:fill="CCCCCC"/>
          </w:tcPr>
          <w:p w:rsidR="004C6030" w:rsidRPr="004C6030" w:rsidRDefault="004C6030" w:rsidP="004C6030">
            <w:pPr>
              <w:ind w:left="140"/>
              <w:rPr>
                <w:b/>
                <w:bCs/>
                <w:color w:val="000000"/>
                <w:sz w:val="21"/>
                <w:szCs w:val="21"/>
              </w:rPr>
            </w:pPr>
            <w:r w:rsidRPr="004C6030">
              <w:rPr>
                <w:b/>
                <w:color w:val="000000"/>
                <w:sz w:val="21"/>
                <w:szCs w:val="21"/>
              </w:rPr>
              <w:t>Cíle</w:t>
            </w:r>
          </w:p>
        </w:tc>
        <w:tc>
          <w:tcPr>
            <w:tcW w:w="2552" w:type="dxa"/>
            <w:tcBorders>
              <w:top w:val="single" w:sz="4" w:space="0" w:color="auto"/>
              <w:left w:val="single" w:sz="4" w:space="0" w:color="auto"/>
              <w:bottom w:val="single" w:sz="4" w:space="0" w:color="auto"/>
              <w:right w:val="single" w:sz="4" w:space="0" w:color="auto"/>
            </w:tcBorders>
            <w:shd w:val="clear" w:color="auto" w:fill="CCCCCC"/>
          </w:tcPr>
          <w:p w:rsidR="004C6030" w:rsidRPr="004C6030" w:rsidRDefault="004C6030" w:rsidP="004C6030">
            <w:pPr>
              <w:ind w:left="140"/>
              <w:rPr>
                <w:b/>
                <w:bCs/>
                <w:color w:val="000000"/>
                <w:sz w:val="21"/>
                <w:szCs w:val="21"/>
              </w:rPr>
            </w:pPr>
            <w:r w:rsidRPr="004C6030">
              <w:rPr>
                <w:b/>
                <w:color w:val="000000"/>
                <w:sz w:val="21"/>
                <w:szCs w:val="21"/>
              </w:rPr>
              <w:t>Výstupy</w:t>
            </w:r>
          </w:p>
        </w:tc>
        <w:tc>
          <w:tcPr>
            <w:tcW w:w="2326" w:type="dxa"/>
            <w:tcBorders>
              <w:top w:val="single" w:sz="4" w:space="0" w:color="auto"/>
              <w:left w:val="single" w:sz="4" w:space="0" w:color="auto"/>
              <w:bottom w:val="single" w:sz="4" w:space="0" w:color="auto"/>
              <w:right w:val="single" w:sz="4" w:space="0" w:color="auto"/>
            </w:tcBorders>
            <w:shd w:val="clear" w:color="auto" w:fill="CCCCCC"/>
          </w:tcPr>
          <w:p w:rsidR="004C6030" w:rsidRPr="004C6030" w:rsidRDefault="004C6030" w:rsidP="004C6030">
            <w:pPr>
              <w:ind w:left="140"/>
              <w:rPr>
                <w:b/>
                <w:bCs/>
                <w:color w:val="000000"/>
                <w:sz w:val="21"/>
                <w:szCs w:val="21"/>
              </w:rPr>
            </w:pPr>
            <w:r w:rsidRPr="004C6030">
              <w:rPr>
                <w:b/>
                <w:color w:val="000000"/>
                <w:sz w:val="21"/>
                <w:szCs w:val="21"/>
              </w:rPr>
              <w:t>Aktivity</w:t>
            </w:r>
          </w:p>
        </w:tc>
      </w:tr>
      <w:tr w:rsidR="004C6030" w:rsidRPr="004C6030" w:rsidTr="00495630">
        <w:trPr>
          <w:trHeight w:val="274"/>
          <w:jc w:val="center"/>
        </w:trPr>
        <w:tc>
          <w:tcPr>
            <w:tcW w:w="1526" w:type="dxa"/>
            <w:tcBorders>
              <w:top w:val="single" w:sz="4" w:space="0" w:color="auto"/>
              <w:left w:val="single" w:sz="4" w:space="0" w:color="auto"/>
              <w:right w:val="single" w:sz="4" w:space="0" w:color="auto"/>
            </w:tcBorders>
            <w:shd w:val="clear" w:color="auto" w:fill="E6E6E6"/>
          </w:tcPr>
          <w:p w:rsidR="004C6030" w:rsidRPr="004C6030" w:rsidRDefault="004C6030" w:rsidP="004C6030">
            <w:pPr>
              <w:ind w:left="120"/>
              <w:rPr>
                <w:b/>
                <w:sz w:val="21"/>
                <w:szCs w:val="21"/>
              </w:rPr>
            </w:pPr>
            <w:r w:rsidRPr="004C6030">
              <w:rPr>
                <w:b/>
                <w:bCs/>
                <w:sz w:val="21"/>
                <w:szCs w:val="21"/>
              </w:rPr>
              <w:t>Léto:</w:t>
            </w:r>
          </w:p>
        </w:tc>
        <w:tc>
          <w:tcPr>
            <w:tcW w:w="2826" w:type="dxa"/>
            <w:tcBorders>
              <w:top w:val="single" w:sz="4" w:space="0" w:color="auto"/>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poznávat dopravní značky</w:t>
            </w:r>
          </w:p>
        </w:tc>
        <w:tc>
          <w:tcPr>
            <w:tcW w:w="2552" w:type="dxa"/>
            <w:tcBorders>
              <w:top w:val="single" w:sz="4" w:space="0" w:color="auto"/>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zná některé dopravní</w:t>
            </w:r>
          </w:p>
        </w:tc>
        <w:tc>
          <w:tcPr>
            <w:tcW w:w="2326" w:type="dxa"/>
            <w:tcBorders>
              <w:top w:val="single" w:sz="4" w:space="0" w:color="auto"/>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Den dětí -</w:t>
            </w:r>
          </w:p>
        </w:tc>
      </w:tr>
      <w:tr w:rsidR="004C6030" w:rsidRPr="004C6030" w:rsidTr="00495630">
        <w:trPr>
          <w:trHeight w:val="252"/>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ind w:left="120"/>
              <w:rPr>
                <w:sz w:val="21"/>
                <w:szCs w:val="21"/>
              </w:rPr>
            </w:pPr>
            <w:r w:rsidRPr="004C6030">
              <w:rPr>
                <w:bCs/>
                <w:sz w:val="21"/>
                <w:szCs w:val="21"/>
              </w:rPr>
              <w:t>červen</w:t>
            </w: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a základní pravidla</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značky a pravidla</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proofErr w:type="spellStart"/>
            <w:r w:rsidRPr="004C6030">
              <w:rPr>
                <w:bCs/>
                <w:sz w:val="21"/>
                <w:szCs w:val="21"/>
              </w:rPr>
              <w:t>celodružinové</w:t>
            </w:r>
            <w:proofErr w:type="spellEnd"/>
          </w:p>
        </w:tc>
      </w:tr>
      <w:tr w:rsidR="004C6030" w:rsidRPr="004C6030" w:rsidTr="00495630">
        <w:trPr>
          <w:trHeight w:val="256"/>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silničního provozu</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silničního provozu</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soutěže, program pro</w:t>
            </w:r>
          </w:p>
        </w:tc>
      </w:tr>
      <w:tr w:rsidR="004C6030" w:rsidRPr="004C6030" w:rsidTr="00495630">
        <w:trPr>
          <w:trHeight w:val="234"/>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rozvíjet u žáků</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nenechá se odradit</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děti</w:t>
            </w:r>
          </w:p>
        </w:tc>
      </w:tr>
      <w:tr w:rsidR="004C6030" w:rsidRPr="004C6030" w:rsidTr="00495630">
        <w:trPr>
          <w:trHeight w:val="248"/>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samostatnost</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nezdarem</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výlet</w:t>
            </w:r>
          </w:p>
        </w:tc>
      </w:tr>
      <w:tr w:rsidR="004C6030" w:rsidRPr="004C6030" w:rsidTr="00495630">
        <w:trPr>
          <w:trHeight w:val="259"/>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zhodnotit dovednosti žáků</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pacing w:val="20"/>
                <w:sz w:val="21"/>
                <w:szCs w:val="21"/>
              </w:rPr>
              <w:t>•je</w:t>
            </w:r>
            <w:r w:rsidRPr="004C6030">
              <w:rPr>
                <w:bCs/>
                <w:sz w:val="21"/>
                <w:szCs w:val="21"/>
              </w:rPr>
              <w:t xml:space="preserve"> samostatný</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malování dopravních</w:t>
            </w:r>
          </w:p>
        </w:tc>
      </w:tr>
      <w:tr w:rsidR="004C6030" w:rsidRPr="004C6030" w:rsidTr="00495630">
        <w:trPr>
          <w:trHeight w:val="252"/>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rozvíjet všeobecné znalosti</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zvládá práci ve skupině</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značek</w:t>
            </w:r>
          </w:p>
        </w:tc>
      </w:tr>
      <w:tr w:rsidR="004C6030" w:rsidRPr="004C6030" w:rsidTr="00495630">
        <w:trPr>
          <w:trHeight w:val="256"/>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žáků</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přijímá a dodržuje</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družinová noc</w:t>
            </w:r>
          </w:p>
        </w:tc>
      </w:tr>
      <w:tr w:rsidR="004C6030" w:rsidRPr="004C6030" w:rsidTr="00495630">
        <w:trPr>
          <w:trHeight w:val="248"/>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naučit žáky pečovat o své</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dohodnutá pravidla</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výrobky z různých</w:t>
            </w:r>
          </w:p>
        </w:tc>
      </w:tr>
      <w:tr w:rsidR="004C6030" w:rsidRPr="004C6030" w:rsidTr="00495630">
        <w:trPr>
          <w:trHeight w:val="248"/>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zdraví</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rozpozná nevhodné</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materiálů</w:t>
            </w:r>
          </w:p>
        </w:tc>
      </w:tr>
      <w:tr w:rsidR="004C6030" w:rsidRPr="004C6030" w:rsidTr="00495630">
        <w:trPr>
          <w:trHeight w:val="256"/>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rozvoj manuální zručnosti</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a rizikové chování</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pohybové a míčové</w:t>
            </w:r>
          </w:p>
        </w:tc>
      </w:tr>
      <w:tr w:rsidR="004C6030" w:rsidRPr="004C6030" w:rsidTr="00495630">
        <w:trPr>
          <w:trHeight w:val="252"/>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rozvoj zdravé soutěživosti</w:t>
            </w: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umí bezpečně pracovat s</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hry</w:t>
            </w:r>
          </w:p>
        </w:tc>
      </w:tr>
      <w:tr w:rsidR="004C6030" w:rsidRPr="004C6030" w:rsidTr="00495630">
        <w:trPr>
          <w:trHeight w:val="248"/>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nůžkami</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vycházky</w:t>
            </w:r>
          </w:p>
        </w:tc>
      </w:tr>
      <w:tr w:rsidR="004C6030" w:rsidRPr="004C6030" w:rsidTr="00495630">
        <w:trPr>
          <w:trHeight w:val="256"/>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xml:space="preserve">• uvědomuje si následky </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komunitní kruh</w:t>
            </w:r>
          </w:p>
        </w:tc>
      </w:tr>
      <w:tr w:rsidR="004C6030" w:rsidRPr="004C6030" w:rsidTr="00495630">
        <w:trPr>
          <w:trHeight w:val="245"/>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svého konání</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beseda (zdravotník)</w:t>
            </w:r>
          </w:p>
        </w:tc>
      </w:tr>
      <w:tr w:rsidR="004C6030" w:rsidRPr="004C6030" w:rsidTr="00495630">
        <w:trPr>
          <w:trHeight w:val="234"/>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dokáže rozpoznat klady</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hry na školním hřišti,</w:t>
            </w:r>
          </w:p>
        </w:tc>
      </w:tr>
      <w:tr w:rsidR="004C6030" w:rsidRPr="004C6030" w:rsidTr="00495630">
        <w:trPr>
          <w:trHeight w:val="263"/>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a zápory své osobnosti</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za školou</w:t>
            </w:r>
          </w:p>
        </w:tc>
      </w:tr>
      <w:tr w:rsidR="004C6030" w:rsidRPr="004C6030" w:rsidTr="00495630">
        <w:trPr>
          <w:trHeight w:val="248"/>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zvládá základy zdravovědy</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p>
        </w:tc>
      </w:tr>
      <w:tr w:rsidR="004C6030" w:rsidRPr="004C6030" w:rsidTr="00495630">
        <w:trPr>
          <w:trHeight w:val="248"/>
          <w:jc w:val="center"/>
        </w:trPr>
        <w:tc>
          <w:tcPr>
            <w:tcW w:w="1526" w:type="dxa"/>
            <w:tcBorders>
              <w:left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a ví, kde hledat pomoc</w:t>
            </w:r>
          </w:p>
        </w:tc>
        <w:tc>
          <w:tcPr>
            <w:tcW w:w="2326" w:type="dxa"/>
            <w:tcBorders>
              <w:left w:val="single" w:sz="4" w:space="0" w:color="auto"/>
              <w:right w:val="single" w:sz="4" w:space="0" w:color="auto"/>
            </w:tcBorders>
            <w:shd w:val="clear" w:color="auto" w:fill="FFFFFF"/>
          </w:tcPr>
          <w:p w:rsidR="004C6030" w:rsidRPr="004C6030" w:rsidRDefault="004C6030" w:rsidP="004C6030">
            <w:pPr>
              <w:ind w:left="120"/>
              <w:rPr>
                <w:sz w:val="21"/>
                <w:szCs w:val="21"/>
              </w:rPr>
            </w:pPr>
          </w:p>
        </w:tc>
      </w:tr>
      <w:tr w:rsidR="004C6030" w:rsidRPr="004C6030" w:rsidTr="00495630">
        <w:trPr>
          <w:trHeight w:val="504"/>
          <w:jc w:val="center"/>
        </w:trPr>
        <w:tc>
          <w:tcPr>
            <w:tcW w:w="1526" w:type="dxa"/>
            <w:tcBorders>
              <w:left w:val="single" w:sz="4" w:space="0" w:color="auto"/>
              <w:bottom w:val="single" w:sz="4" w:space="0" w:color="auto"/>
              <w:right w:val="single" w:sz="4" w:space="0" w:color="auto"/>
            </w:tcBorders>
            <w:shd w:val="clear" w:color="auto" w:fill="E6E6E6"/>
          </w:tcPr>
          <w:p w:rsidR="004C6030" w:rsidRPr="004C6030" w:rsidRDefault="004C6030" w:rsidP="004C6030">
            <w:pPr>
              <w:rPr>
                <w:rFonts w:ascii="Courier New" w:eastAsia="Courier New" w:hAnsi="Courier New" w:cs="Courier New"/>
                <w:color w:val="000000"/>
                <w:sz w:val="10"/>
                <w:szCs w:val="10"/>
              </w:rPr>
            </w:pPr>
          </w:p>
        </w:tc>
        <w:tc>
          <w:tcPr>
            <w:tcW w:w="2826" w:type="dxa"/>
            <w:tcBorders>
              <w:left w:val="single" w:sz="4" w:space="0" w:color="auto"/>
              <w:bottom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c>
          <w:tcPr>
            <w:tcW w:w="2552" w:type="dxa"/>
            <w:tcBorders>
              <w:left w:val="single" w:sz="4" w:space="0" w:color="auto"/>
              <w:bottom w:val="single" w:sz="4" w:space="0" w:color="auto"/>
              <w:right w:val="single" w:sz="4" w:space="0" w:color="auto"/>
            </w:tcBorders>
            <w:shd w:val="clear" w:color="auto" w:fill="FFFFFF"/>
          </w:tcPr>
          <w:p w:rsidR="004C6030" w:rsidRPr="004C6030" w:rsidRDefault="004C6030" w:rsidP="004C6030">
            <w:pPr>
              <w:ind w:left="120"/>
              <w:rPr>
                <w:sz w:val="21"/>
                <w:szCs w:val="21"/>
              </w:rPr>
            </w:pPr>
            <w:r w:rsidRPr="004C6030">
              <w:rPr>
                <w:bCs/>
                <w:sz w:val="21"/>
                <w:szCs w:val="21"/>
              </w:rPr>
              <w:t>• umí chápat prohru</w:t>
            </w:r>
          </w:p>
        </w:tc>
        <w:tc>
          <w:tcPr>
            <w:tcW w:w="2326" w:type="dxa"/>
            <w:tcBorders>
              <w:left w:val="single" w:sz="4" w:space="0" w:color="auto"/>
              <w:bottom w:val="single" w:sz="4" w:space="0" w:color="auto"/>
              <w:right w:val="single" w:sz="4" w:space="0" w:color="auto"/>
            </w:tcBorders>
            <w:shd w:val="clear" w:color="auto" w:fill="FFFFFF"/>
          </w:tcPr>
          <w:p w:rsidR="004C6030" w:rsidRPr="004C6030" w:rsidRDefault="004C6030" w:rsidP="004C6030">
            <w:pPr>
              <w:rPr>
                <w:rFonts w:ascii="Courier New" w:eastAsia="Courier New" w:hAnsi="Courier New" w:cs="Courier New"/>
                <w:color w:val="000000"/>
                <w:sz w:val="10"/>
                <w:szCs w:val="10"/>
              </w:rPr>
            </w:pPr>
          </w:p>
        </w:tc>
      </w:tr>
    </w:tbl>
    <w:p w:rsidR="004C6030" w:rsidRDefault="004C6030" w:rsidP="00450C33"/>
    <w:p w:rsidR="00450C33" w:rsidRPr="00450C33" w:rsidRDefault="004C6030" w:rsidP="004C6030">
      <w:pPr>
        <w:rPr>
          <w:sz w:val="26"/>
          <w:szCs w:val="26"/>
        </w:rPr>
      </w:pPr>
      <w:r>
        <w:br w:type="page"/>
      </w:r>
      <w:r w:rsidR="00450C33" w:rsidRPr="00450C33">
        <w:rPr>
          <w:b/>
          <w:sz w:val="26"/>
          <w:szCs w:val="26"/>
        </w:rPr>
        <w:lastRenderedPageBreak/>
        <w:t>6.</w:t>
      </w:r>
      <w:r w:rsidR="00450C33" w:rsidRPr="00450C33">
        <w:rPr>
          <w:bCs/>
          <w:spacing w:val="10"/>
          <w:sz w:val="26"/>
          <w:szCs w:val="26"/>
        </w:rPr>
        <w:t xml:space="preserve"> </w:t>
      </w:r>
      <w:r w:rsidR="00450C33" w:rsidRPr="00450C33">
        <w:rPr>
          <w:b/>
          <w:bCs/>
          <w:spacing w:val="10"/>
          <w:sz w:val="26"/>
          <w:szCs w:val="26"/>
        </w:rPr>
        <w:t>Podmínky</w:t>
      </w:r>
      <w:r w:rsidR="00450C33" w:rsidRPr="00450C33">
        <w:rPr>
          <w:b/>
          <w:sz w:val="26"/>
          <w:szCs w:val="26"/>
        </w:rPr>
        <w:t xml:space="preserve"> přijímání uchazečů a podmínky</w:t>
      </w:r>
      <w:r w:rsidR="00450C33" w:rsidRPr="00450C33">
        <w:rPr>
          <w:bCs/>
          <w:spacing w:val="10"/>
          <w:sz w:val="26"/>
          <w:szCs w:val="26"/>
        </w:rPr>
        <w:t xml:space="preserve"> </w:t>
      </w:r>
      <w:r w:rsidR="00450C33" w:rsidRPr="00450C33">
        <w:rPr>
          <w:b/>
          <w:bCs/>
          <w:spacing w:val="10"/>
          <w:sz w:val="26"/>
          <w:szCs w:val="26"/>
        </w:rPr>
        <w:t>průběhu a ukončování</w:t>
      </w:r>
      <w:r w:rsidR="00450C33" w:rsidRPr="00450C33">
        <w:rPr>
          <w:bCs/>
          <w:spacing w:val="10"/>
          <w:sz w:val="26"/>
          <w:szCs w:val="26"/>
        </w:rPr>
        <w:t xml:space="preserve"> </w:t>
      </w:r>
      <w:r w:rsidR="00450C33" w:rsidRPr="00450C33">
        <w:rPr>
          <w:b/>
          <w:sz w:val="26"/>
          <w:szCs w:val="26"/>
        </w:rPr>
        <w:t>vzdělávání</w:t>
      </w:r>
    </w:p>
    <w:p w:rsidR="00450C33" w:rsidRPr="00450C33" w:rsidRDefault="00450C33" w:rsidP="00450C33">
      <w:pPr>
        <w:spacing w:line="252" w:lineRule="exact"/>
        <w:ind w:left="20" w:right="40"/>
        <w:rPr>
          <w:b/>
          <w:sz w:val="21"/>
          <w:szCs w:val="21"/>
        </w:rPr>
      </w:pPr>
      <w:r w:rsidRPr="00450C33">
        <w:rPr>
          <w:bCs/>
          <w:sz w:val="22"/>
          <w:szCs w:val="22"/>
        </w:rPr>
        <w:t>ŠD je určena pro žáky 1. stupně ZŠ Mýto. ŠD má tři oddělení. Oddělení se naplňuje do počtu maximálně 30 žáků. Žáka přihlašuje zákonný zástupce formou přihlášky. Při naplňování kapacity oddělení se postupuje od prvního ročníku s tím, že upřednostněni budou dojíždějící žáci před místními. Přednostně též přijímáme žáky, jejichž oba zákonní zástupci jsou zaměstnaní.</w:t>
      </w:r>
    </w:p>
    <w:p w:rsidR="00450C33" w:rsidRPr="00450C33" w:rsidRDefault="00450C33" w:rsidP="00450C33">
      <w:pPr>
        <w:spacing w:after="120" w:line="252" w:lineRule="exact"/>
        <w:ind w:left="23" w:right="40"/>
        <w:jc w:val="both"/>
        <w:rPr>
          <w:bCs/>
          <w:sz w:val="22"/>
          <w:szCs w:val="22"/>
        </w:rPr>
      </w:pPr>
      <w:r w:rsidRPr="00450C33">
        <w:rPr>
          <w:bCs/>
          <w:sz w:val="22"/>
          <w:szCs w:val="22"/>
        </w:rPr>
        <w:t xml:space="preserve">Ve škole pracují zájmové útvary školy, jejichž časový rozvrh je stanoven tak, aby chod ŠD narušoval v co nejmenší míře. </w:t>
      </w:r>
    </w:p>
    <w:p w:rsidR="00450C33" w:rsidRPr="00450C33" w:rsidRDefault="00450C33" w:rsidP="00450C33">
      <w:pPr>
        <w:keepNext/>
        <w:keepLines/>
        <w:spacing w:line="317" w:lineRule="exact"/>
        <w:ind w:left="20" w:right="40"/>
        <w:outlineLvl w:val="1"/>
        <w:rPr>
          <w:b/>
          <w:sz w:val="26"/>
          <w:szCs w:val="26"/>
        </w:rPr>
      </w:pPr>
      <w:r w:rsidRPr="00450C33">
        <w:rPr>
          <w:b/>
          <w:sz w:val="26"/>
          <w:szCs w:val="26"/>
        </w:rPr>
        <w:t>7. Podmínky pro vzdělávání žáků se speciálními vzdělávacími potřebami</w:t>
      </w:r>
    </w:p>
    <w:p w:rsidR="00450C33" w:rsidRPr="00450C33" w:rsidRDefault="00450C33" w:rsidP="00450C33">
      <w:pPr>
        <w:spacing w:after="120" w:line="252" w:lineRule="exact"/>
        <w:ind w:left="23" w:right="40"/>
        <w:rPr>
          <w:bCs/>
          <w:sz w:val="22"/>
          <w:szCs w:val="22"/>
        </w:rPr>
      </w:pPr>
      <w:r w:rsidRPr="00450C33">
        <w:rPr>
          <w:bCs/>
          <w:sz w:val="22"/>
          <w:szCs w:val="22"/>
        </w:rPr>
        <w:t>Pokud by ve škole došlo ke vzdělávání žáka se speciálními vzdělávacími potřebami formou individuální integrace do běžné třídy, nabídne zájmové vzdělávání prostor pro integraci dítěte individuální formou.</w:t>
      </w:r>
    </w:p>
    <w:p w:rsidR="00450C33" w:rsidRPr="00450C33" w:rsidRDefault="00450C33" w:rsidP="00450C33">
      <w:pPr>
        <w:spacing w:after="120" w:line="252" w:lineRule="exact"/>
        <w:ind w:left="23" w:right="40"/>
        <w:rPr>
          <w:b/>
          <w:bCs/>
          <w:sz w:val="26"/>
          <w:szCs w:val="26"/>
        </w:rPr>
      </w:pPr>
      <w:r w:rsidRPr="00450C33">
        <w:rPr>
          <w:bCs/>
          <w:sz w:val="22"/>
          <w:szCs w:val="22"/>
        </w:rPr>
        <w:t xml:space="preserve">Školní družina se nachází v přízemí školy, škola má bezbariérový přístup.  </w:t>
      </w:r>
    </w:p>
    <w:p w:rsidR="00450C33" w:rsidRPr="00450C33" w:rsidRDefault="00450C33" w:rsidP="00450C33">
      <w:pPr>
        <w:keepNext/>
        <w:keepLines/>
        <w:spacing w:line="248" w:lineRule="exact"/>
        <w:ind w:left="20"/>
        <w:outlineLvl w:val="1"/>
        <w:rPr>
          <w:sz w:val="26"/>
          <w:szCs w:val="26"/>
        </w:rPr>
      </w:pPr>
      <w:r w:rsidRPr="00450C33">
        <w:rPr>
          <w:b/>
          <w:sz w:val="26"/>
          <w:szCs w:val="26"/>
        </w:rPr>
        <w:t>8.</w:t>
      </w:r>
      <w:r w:rsidRPr="00450C33">
        <w:rPr>
          <w:sz w:val="26"/>
          <w:szCs w:val="26"/>
        </w:rPr>
        <w:t xml:space="preserve"> </w:t>
      </w:r>
      <w:r w:rsidRPr="00450C33">
        <w:rPr>
          <w:b/>
          <w:sz w:val="26"/>
          <w:szCs w:val="26"/>
        </w:rPr>
        <w:t>Popis</w:t>
      </w:r>
      <w:r w:rsidRPr="00450C33">
        <w:rPr>
          <w:bCs/>
          <w:spacing w:val="10"/>
          <w:sz w:val="26"/>
          <w:szCs w:val="26"/>
        </w:rPr>
        <w:t xml:space="preserve"> </w:t>
      </w:r>
      <w:r w:rsidRPr="00450C33">
        <w:rPr>
          <w:b/>
          <w:bCs/>
          <w:spacing w:val="10"/>
          <w:sz w:val="26"/>
          <w:szCs w:val="26"/>
        </w:rPr>
        <w:t>materiálních</w:t>
      </w:r>
      <w:r w:rsidRPr="00450C33">
        <w:rPr>
          <w:sz w:val="26"/>
          <w:szCs w:val="26"/>
        </w:rPr>
        <w:t xml:space="preserve"> </w:t>
      </w:r>
      <w:r w:rsidRPr="00450C33">
        <w:rPr>
          <w:b/>
          <w:sz w:val="26"/>
          <w:szCs w:val="26"/>
        </w:rPr>
        <w:t>podmínek</w:t>
      </w:r>
    </w:p>
    <w:p w:rsidR="00450C33" w:rsidRPr="00450C33" w:rsidRDefault="00450C33" w:rsidP="00450C33">
      <w:pPr>
        <w:spacing w:line="248" w:lineRule="exact"/>
        <w:ind w:left="20" w:right="40"/>
        <w:rPr>
          <w:bCs/>
          <w:sz w:val="22"/>
          <w:szCs w:val="22"/>
        </w:rPr>
      </w:pPr>
      <w:r w:rsidRPr="00450C33">
        <w:rPr>
          <w:bCs/>
          <w:sz w:val="22"/>
          <w:szCs w:val="22"/>
        </w:rPr>
        <w:t xml:space="preserve">ŠD využívá prostory, které se nacházejí přímo v budově ZŠ. Jde o tři oddělení, všechna oddělení jsou umístěna v přízemí školy. </w:t>
      </w:r>
      <w:r w:rsidR="00785F9F">
        <w:rPr>
          <w:bCs/>
          <w:sz w:val="22"/>
          <w:szCs w:val="22"/>
        </w:rPr>
        <w:t xml:space="preserve">První </w:t>
      </w:r>
      <w:r w:rsidRPr="00450C33">
        <w:rPr>
          <w:bCs/>
          <w:sz w:val="22"/>
          <w:szCs w:val="22"/>
        </w:rPr>
        <w:t>oddělení m</w:t>
      </w:r>
      <w:r w:rsidR="00785F9F">
        <w:rPr>
          <w:bCs/>
          <w:sz w:val="22"/>
          <w:szCs w:val="22"/>
        </w:rPr>
        <w:t>á</w:t>
      </w:r>
      <w:r w:rsidRPr="00450C33">
        <w:rPr>
          <w:bCs/>
          <w:sz w:val="22"/>
          <w:szCs w:val="22"/>
        </w:rPr>
        <w:t xml:space="preserve"> k dispozici prostornou místnost, která je vybavena kobercem, válendou a skříňkami plnými hraček a stavebnic, pracovními stolky a židličkami s nastavitelnou výškou, ve skříních jsou umístěny stolní hry, výtvarné a pra</w:t>
      </w:r>
      <w:r w:rsidR="00785F9F">
        <w:rPr>
          <w:bCs/>
          <w:sz w:val="22"/>
          <w:szCs w:val="22"/>
        </w:rPr>
        <w:t>covní pomůcky a materiály. Druhé</w:t>
      </w:r>
      <w:r w:rsidRPr="00450C33">
        <w:rPr>
          <w:bCs/>
          <w:sz w:val="22"/>
          <w:szCs w:val="22"/>
        </w:rPr>
        <w:t xml:space="preserve"> oddělení má zázemí v menší mís</w:t>
      </w:r>
      <w:r w:rsidR="00785F9F">
        <w:rPr>
          <w:bCs/>
          <w:sz w:val="22"/>
          <w:szCs w:val="22"/>
        </w:rPr>
        <w:t>tnosti, která je propojena s vedlejší</w:t>
      </w:r>
      <w:r w:rsidRPr="00450C33">
        <w:rPr>
          <w:bCs/>
          <w:sz w:val="22"/>
          <w:szCs w:val="22"/>
        </w:rPr>
        <w:t xml:space="preserve"> třídou, jejíž prostory též využívá.</w:t>
      </w:r>
      <w:r w:rsidR="00785F9F">
        <w:rPr>
          <w:bCs/>
          <w:sz w:val="22"/>
          <w:szCs w:val="22"/>
        </w:rPr>
        <w:t xml:space="preserve"> Třetí oddělení je umístěno ve školní třídě, která sousedí s prvním oddělením, třída je vybavena novým nábytkem, který se pořizoval i dle potřeb družiny.</w:t>
      </w:r>
      <w:r w:rsidRPr="00450C33">
        <w:rPr>
          <w:bCs/>
          <w:sz w:val="22"/>
          <w:szCs w:val="22"/>
        </w:rPr>
        <w:t xml:space="preserve"> ŠD využívá ke své činnosti technické a elektronické vybavení např. televizi, DVD, počítače.</w:t>
      </w:r>
    </w:p>
    <w:p w:rsidR="00450C33" w:rsidRPr="00450C33" w:rsidRDefault="00450C33" w:rsidP="00450C33">
      <w:pPr>
        <w:spacing w:line="248" w:lineRule="exact"/>
        <w:ind w:right="40"/>
        <w:rPr>
          <w:b/>
          <w:sz w:val="21"/>
          <w:szCs w:val="21"/>
        </w:rPr>
      </w:pPr>
      <w:r w:rsidRPr="00450C33">
        <w:rPr>
          <w:bCs/>
          <w:sz w:val="22"/>
          <w:szCs w:val="22"/>
        </w:rPr>
        <w:t xml:space="preserve"> Dále ŠD využívá také tělocvičnu, kuchyňku, infocentrum a další prostory školy.</w:t>
      </w:r>
    </w:p>
    <w:p w:rsidR="00450C33" w:rsidRPr="00450C33" w:rsidRDefault="00450C33" w:rsidP="00450C33">
      <w:pPr>
        <w:spacing w:after="120" w:line="248" w:lineRule="exact"/>
        <w:ind w:left="23"/>
        <w:rPr>
          <w:bCs/>
          <w:sz w:val="22"/>
          <w:szCs w:val="22"/>
        </w:rPr>
      </w:pPr>
      <w:r w:rsidRPr="00450C33">
        <w:rPr>
          <w:bCs/>
          <w:sz w:val="22"/>
          <w:szCs w:val="22"/>
        </w:rPr>
        <w:t>K dispozici je zahrada, na které se nachází venkovní učebna ve formě altánu, průlezka a skluzavka. Hned za školou se také nachází školní víceúčelové hřiště.</w:t>
      </w:r>
    </w:p>
    <w:p w:rsidR="00450C33" w:rsidRPr="00450C33" w:rsidRDefault="00450C33" w:rsidP="00450C33">
      <w:pPr>
        <w:spacing w:after="120" w:line="248" w:lineRule="exact"/>
        <w:ind w:left="23"/>
        <w:rPr>
          <w:b/>
          <w:sz w:val="21"/>
          <w:szCs w:val="21"/>
        </w:rPr>
      </w:pPr>
      <w:r w:rsidRPr="00450C33">
        <w:rPr>
          <w:bCs/>
          <w:sz w:val="22"/>
          <w:szCs w:val="22"/>
        </w:rPr>
        <w:t>V případě vzdělávání žáka se speciálními vzdělávacími potřebami bude ŠD dovybavena speciálními didaktickými a kompenzačními pomůckami.</w:t>
      </w:r>
    </w:p>
    <w:p w:rsidR="00450C33" w:rsidRPr="00450C33" w:rsidRDefault="00450C33" w:rsidP="00450C33">
      <w:pPr>
        <w:keepNext/>
        <w:keepLines/>
        <w:tabs>
          <w:tab w:val="left" w:pos="308"/>
        </w:tabs>
        <w:spacing w:line="248" w:lineRule="exact"/>
        <w:ind w:left="40"/>
        <w:outlineLvl w:val="2"/>
        <w:rPr>
          <w:b/>
          <w:sz w:val="26"/>
          <w:szCs w:val="26"/>
        </w:rPr>
      </w:pPr>
      <w:proofErr w:type="gramStart"/>
      <w:r w:rsidRPr="00450C33">
        <w:rPr>
          <w:b/>
          <w:sz w:val="26"/>
          <w:szCs w:val="26"/>
        </w:rPr>
        <w:t>9.Popis</w:t>
      </w:r>
      <w:proofErr w:type="gramEnd"/>
      <w:r w:rsidRPr="00450C33">
        <w:rPr>
          <w:b/>
          <w:sz w:val="26"/>
          <w:szCs w:val="26"/>
        </w:rPr>
        <w:t xml:space="preserve"> personálních podmínek</w:t>
      </w:r>
    </w:p>
    <w:p w:rsidR="00450C33" w:rsidRPr="00785F9F" w:rsidRDefault="00450C33" w:rsidP="00450C33">
      <w:pPr>
        <w:spacing w:line="248" w:lineRule="exact"/>
        <w:ind w:left="20" w:right="40"/>
        <w:rPr>
          <w:b/>
          <w:sz w:val="21"/>
          <w:szCs w:val="21"/>
        </w:rPr>
      </w:pPr>
      <w:r w:rsidRPr="00450C33">
        <w:rPr>
          <w:bCs/>
          <w:sz w:val="22"/>
          <w:szCs w:val="22"/>
        </w:rPr>
        <w:t>Pedagogický pro</w:t>
      </w:r>
      <w:r w:rsidR="00785F9F">
        <w:rPr>
          <w:bCs/>
          <w:sz w:val="22"/>
          <w:szCs w:val="22"/>
        </w:rPr>
        <w:t>voz všech oddělení ŠD zajišťují kvalifikované</w:t>
      </w:r>
      <w:r w:rsidRPr="00450C33">
        <w:rPr>
          <w:bCs/>
          <w:sz w:val="22"/>
          <w:szCs w:val="22"/>
        </w:rPr>
        <w:t xml:space="preserve"> vychovatelky</w:t>
      </w:r>
      <w:r w:rsidR="00785F9F">
        <w:rPr>
          <w:bCs/>
          <w:sz w:val="22"/>
          <w:szCs w:val="22"/>
        </w:rPr>
        <w:t>.</w:t>
      </w:r>
    </w:p>
    <w:p w:rsidR="00450C33" w:rsidRPr="00450C33" w:rsidRDefault="00450C33" w:rsidP="00450C33">
      <w:pPr>
        <w:spacing w:after="231" w:line="248" w:lineRule="exact"/>
        <w:ind w:left="20"/>
        <w:rPr>
          <w:b/>
          <w:sz w:val="21"/>
          <w:szCs w:val="21"/>
        </w:rPr>
      </w:pPr>
      <w:r w:rsidRPr="00450C33">
        <w:rPr>
          <w:bCs/>
          <w:sz w:val="22"/>
          <w:szCs w:val="22"/>
        </w:rPr>
        <w:t>Pedagogičtí pracovníci se dále vzdělávají v akreditovaných kurzech i samostudiem.</w:t>
      </w:r>
    </w:p>
    <w:p w:rsidR="00450C33" w:rsidRPr="00450C33" w:rsidRDefault="00450C33" w:rsidP="00450C33">
      <w:pPr>
        <w:keepNext/>
        <w:keepLines/>
        <w:tabs>
          <w:tab w:val="left" w:pos="308"/>
        </w:tabs>
        <w:spacing w:line="248" w:lineRule="exact"/>
        <w:ind w:left="20"/>
        <w:outlineLvl w:val="2"/>
        <w:rPr>
          <w:b/>
          <w:sz w:val="26"/>
          <w:szCs w:val="26"/>
        </w:rPr>
      </w:pPr>
      <w:r w:rsidRPr="00450C33">
        <w:rPr>
          <w:b/>
          <w:sz w:val="26"/>
          <w:szCs w:val="26"/>
        </w:rPr>
        <w:t>10. Popis ekonomických podmínek</w:t>
      </w:r>
    </w:p>
    <w:p w:rsidR="00450C33" w:rsidRPr="00907FCA" w:rsidRDefault="00450C33" w:rsidP="00450C33">
      <w:pPr>
        <w:spacing w:after="7" w:line="266" w:lineRule="exact"/>
        <w:rPr>
          <w:rFonts w:eastAsia="Courier New"/>
          <w:sz w:val="22"/>
          <w:szCs w:val="23"/>
        </w:rPr>
      </w:pPr>
      <w:r w:rsidRPr="00450C33">
        <w:rPr>
          <w:rFonts w:eastAsia="Courier New"/>
          <w:sz w:val="22"/>
          <w:szCs w:val="23"/>
        </w:rPr>
        <w:t xml:space="preserve">Úplata za zájmové vzdělávání se řídí Směrnicí </w:t>
      </w:r>
      <w:proofErr w:type="gramStart"/>
      <w:r w:rsidRPr="00450C33">
        <w:rPr>
          <w:rFonts w:eastAsia="Courier New"/>
          <w:sz w:val="22"/>
          <w:szCs w:val="23"/>
        </w:rPr>
        <w:t>č.20</w:t>
      </w:r>
      <w:proofErr w:type="gramEnd"/>
      <w:r w:rsidRPr="00450C33">
        <w:rPr>
          <w:rFonts w:eastAsia="Courier New"/>
          <w:sz w:val="22"/>
          <w:szCs w:val="23"/>
        </w:rPr>
        <w:t xml:space="preserve"> “Výše úplaty za pobyt ve školní družině”. Úplata</w:t>
      </w:r>
      <w:r w:rsidR="00907FCA">
        <w:rPr>
          <w:rFonts w:eastAsia="Courier New"/>
          <w:sz w:val="22"/>
          <w:szCs w:val="23"/>
        </w:rPr>
        <w:t xml:space="preserve"> probíhá formou školní pokladny online.</w:t>
      </w:r>
    </w:p>
    <w:p w:rsidR="00450C33" w:rsidRPr="00450C33" w:rsidRDefault="00450C33" w:rsidP="00907FCA">
      <w:pPr>
        <w:shd w:val="clear" w:color="auto" w:fill="FFFFFF"/>
        <w:spacing w:line="285" w:lineRule="atLeast"/>
        <w:rPr>
          <w:sz w:val="22"/>
          <w:szCs w:val="23"/>
        </w:rPr>
      </w:pPr>
    </w:p>
    <w:p w:rsidR="00450C33" w:rsidRPr="00450C33" w:rsidRDefault="00450C33" w:rsidP="00450C33">
      <w:pPr>
        <w:spacing w:after="7" w:line="266" w:lineRule="exact"/>
        <w:rPr>
          <w:rFonts w:eastAsia="Courier New"/>
          <w:sz w:val="22"/>
          <w:szCs w:val="23"/>
        </w:rPr>
      </w:pPr>
      <w:r w:rsidRPr="00450C33">
        <w:rPr>
          <w:rFonts w:eastAsia="Courier New"/>
          <w:sz w:val="22"/>
          <w:szCs w:val="23"/>
        </w:rPr>
        <w:t>Výše úplaty:</w:t>
      </w:r>
    </w:p>
    <w:p w:rsidR="00450C33" w:rsidRPr="00450C33" w:rsidRDefault="00450C33" w:rsidP="00450C33">
      <w:pPr>
        <w:numPr>
          <w:ilvl w:val="0"/>
          <w:numId w:val="8"/>
        </w:numPr>
        <w:spacing w:after="7" w:line="266" w:lineRule="exact"/>
        <w:rPr>
          <w:rFonts w:eastAsia="Courier New"/>
          <w:sz w:val="22"/>
          <w:szCs w:val="23"/>
        </w:rPr>
      </w:pPr>
      <w:r w:rsidRPr="00450C33">
        <w:rPr>
          <w:rFonts w:eastAsia="Courier New"/>
          <w:sz w:val="22"/>
          <w:szCs w:val="23"/>
        </w:rPr>
        <w:t xml:space="preserve">Za pobyt žáka ve ŠD je vybírána následující </w:t>
      </w:r>
      <w:proofErr w:type="gramStart"/>
      <w:r w:rsidRPr="00450C33">
        <w:rPr>
          <w:rFonts w:eastAsia="Courier New"/>
          <w:sz w:val="22"/>
          <w:szCs w:val="23"/>
        </w:rPr>
        <w:t>úplata :</w:t>
      </w:r>
      <w:proofErr w:type="gramEnd"/>
    </w:p>
    <w:p w:rsidR="00450C33" w:rsidRPr="00450C33" w:rsidRDefault="00907FCA" w:rsidP="00450C33">
      <w:pPr>
        <w:numPr>
          <w:ilvl w:val="1"/>
          <w:numId w:val="9"/>
        </w:numPr>
        <w:spacing w:after="7" w:line="266" w:lineRule="exact"/>
        <w:rPr>
          <w:rFonts w:eastAsia="Courier New"/>
          <w:sz w:val="22"/>
          <w:szCs w:val="23"/>
        </w:rPr>
      </w:pPr>
      <w:r>
        <w:rPr>
          <w:rFonts w:eastAsia="Courier New"/>
          <w:sz w:val="22"/>
          <w:szCs w:val="23"/>
        </w:rPr>
        <w:t>3</w:t>
      </w:r>
      <w:r w:rsidR="00450C33" w:rsidRPr="00450C33">
        <w:rPr>
          <w:rFonts w:eastAsia="Courier New"/>
          <w:sz w:val="22"/>
          <w:szCs w:val="23"/>
        </w:rPr>
        <w:t>00,- Kč měsíčně za možnost celodenní účasti</w:t>
      </w:r>
    </w:p>
    <w:p w:rsidR="00450C33" w:rsidRPr="00450C33" w:rsidRDefault="00907FCA" w:rsidP="00450C33">
      <w:pPr>
        <w:numPr>
          <w:ilvl w:val="1"/>
          <w:numId w:val="9"/>
        </w:numPr>
        <w:spacing w:after="7" w:line="266" w:lineRule="exact"/>
        <w:rPr>
          <w:rFonts w:eastAsia="Courier New"/>
          <w:sz w:val="22"/>
          <w:szCs w:val="23"/>
        </w:rPr>
      </w:pPr>
      <w:r>
        <w:rPr>
          <w:rFonts w:eastAsia="Courier New"/>
          <w:sz w:val="22"/>
          <w:szCs w:val="23"/>
        </w:rPr>
        <w:t>10</w:t>
      </w:r>
      <w:r w:rsidR="00450C33" w:rsidRPr="00450C33">
        <w:rPr>
          <w:rFonts w:eastAsia="Courier New"/>
          <w:sz w:val="22"/>
          <w:szCs w:val="23"/>
        </w:rPr>
        <w:t>0,- Kč měsíčně za pravidelnou účast v celém měsíci maximálně do 13:15 hodin</w:t>
      </w:r>
    </w:p>
    <w:p w:rsidR="00450C33" w:rsidRPr="00450C33" w:rsidRDefault="00907FCA" w:rsidP="00450C33">
      <w:pPr>
        <w:numPr>
          <w:ilvl w:val="0"/>
          <w:numId w:val="8"/>
        </w:numPr>
        <w:spacing w:after="7" w:line="266" w:lineRule="exact"/>
        <w:rPr>
          <w:rFonts w:eastAsia="Courier New"/>
          <w:sz w:val="22"/>
          <w:szCs w:val="23"/>
        </w:rPr>
      </w:pPr>
      <w:r>
        <w:rPr>
          <w:rFonts w:eastAsia="Courier New"/>
          <w:sz w:val="22"/>
          <w:szCs w:val="23"/>
        </w:rPr>
        <w:t>Úplata</w:t>
      </w:r>
      <w:r w:rsidR="00450C33" w:rsidRPr="00450C33">
        <w:rPr>
          <w:rFonts w:eastAsia="Courier New"/>
          <w:sz w:val="22"/>
          <w:szCs w:val="23"/>
        </w:rPr>
        <w:t xml:space="preserve"> se provádí ve třech splátkách za následující období:</w:t>
      </w:r>
    </w:p>
    <w:p w:rsidR="00450C33" w:rsidRPr="00450C33" w:rsidRDefault="00907FCA" w:rsidP="00450C33">
      <w:pPr>
        <w:numPr>
          <w:ilvl w:val="1"/>
          <w:numId w:val="9"/>
        </w:numPr>
        <w:spacing w:after="7" w:line="266" w:lineRule="exact"/>
        <w:rPr>
          <w:rFonts w:eastAsia="Courier New"/>
          <w:sz w:val="22"/>
          <w:szCs w:val="23"/>
        </w:rPr>
      </w:pPr>
      <w:r>
        <w:rPr>
          <w:rFonts w:eastAsia="Courier New"/>
          <w:sz w:val="22"/>
          <w:szCs w:val="23"/>
        </w:rPr>
        <w:t>z</w:t>
      </w:r>
      <w:r w:rsidR="00450C33" w:rsidRPr="00450C33">
        <w:rPr>
          <w:rFonts w:eastAsia="Courier New"/>
          <w:sz w:val="22"/>
          <w:szCs w:val="23"/>
        </w:rPr>
        <w:t>áří – prosinec</w:t>
      </w:r>
    </w:p>
    <w:p w:rsidR="00450C33" w:rsidRPr="00450C33" w:rsidRDefault="00907FCA" w:rsidP="00450C33">
      <w:pPr>
        <w:numPr>
          <w:ilvl w:val="1"/>
          <w:numId w:val="9"/>
        </w:numPr>
        <w:spacing w:after="7" w:line="266" w:lineRule="exact"/>
        <w:rPr>
          <w:rFonts w:eastAsia="Courier New"/>
          <w:sz w:val="22"/>
          <w:szCs w:val="23"/>
        </w:rPr>
      </w:pPr>
      <w:r>
        <w:rPr>
          <w:rFonts w:eastAsia="Courier New"/>
          <w:sz w:val="22"/>
          <w:szCs w:val="23"/>
        </w:rPr>
        <w:t>l</w:t>
      </w:r>
      <w:r w:rsidR="00450C33" w:rsidRPr="00450C33">
        <w:rPr>
          <w:rFonts w:eastAsia="Courier New"/>
          <w:sz w:val="22"/>
          <w:szCs w:val="23"/>
        </w:rPr>
        <w:t>eden – březen</w:t>
      </w:r>
    </w:p>
    <w:p w:rsidR="00450C33" w:rsidRDefault="00907FCA" w:rsidP="00450C33">
      <w:pPr>
        <w:numPr>
          <w:ilvl w:val="1"/>
          <w:numId w:val="9"/>
        </w:numPr>
        <w:spacing w:after="7" w:line="266" w:lineRule="exact"/>
        <w:rPr>
          <w:rFonts w:eastAsia="Courier New"/>
          <w:sz w:val="22"/>
          <w:szCs w:val="23"/>
        </w:rPr>
      </w:pPr>
      <w:r>
        <w:rPr>
          <w:rFonts w:eastAsia="Courier New"/>
          <w:sz w:val="22"/>
          <w:szCs w:val="23"/>
        </w:rPr>
        <w:t>d</w:t>
      </w:r>
      <w:r w:rsidR="00450C33" w:rsidRPr="00450C33">
        <w:rPr>
          <w:rFonts w:eastAsia="Courier New"/>
          <w:sz w:val="22"/>
          <w:szCs w:val="23"/>
        </w:rPr>
        <w:t>uben – červen</w:t>
      </w:r>
    </w:p>
    <w:p w:rsidR="004C6030" w:rsidRPr="004C6030" w:rsidRDefault="004C6030" w:rsidP="004C6030">
      <w:pPr>
        <w:rPr>
          <w:rFonts w:eastAsia="Courier New"/>
        </w:rPr>
      </w:pPr>
      <w:r>
        <w:rPr>
          <w:rFonts w:eastAsia="Courier New"/>
        </w:rPr>
        <w:br w:type="page"/>
      </w:r>
    </w:p>
    <w:p w:rsidR="00450C33" w:rsidRPr="00450C33" w:rsidRDefault="00450C33" w:rsidP="00450C33">
      <w:pPr>
        <w:keepNext/>
        <w:keepLines/>
        <w:spacing w:line="558" w:lineRule="exact"/>
        <w:ind w:right="2460"/>
        <w:outlineLvl w:val="0"/>
        <w:rPr>
          <w:rFonts w:ascii="Courier New" w:eastAsia="Courier New" w:hAnsi="Courier New" w:cs="Courier New"/>
          <w:sz w:val="27"/>
          <w:szCs w:val="27"/>
        </w:rPr>
      </w:pPr>
      <w:r w:rsidRPr="00450C33">
        <w:rPr>
          <w:rFonts w:ascii="Courier New" w:eastAsia="Courier New" w:hAnsi="Courier New" w:cs="Courier New"/>
          <w:b/>
          <w:color w:val="000000"/>
          <w:sz w:val="26"/>
          <w:szCs w:val="26"/>
        </w:rPr>
        <w:lastRenderedPageBreak/>
        <w:t>11.</w:t>
      </w:r>
      <w:r w:rsidRPr="00450C33">
        <w:rPr>
          <w:rFonts w:ascii="Courier New" w:eastAsia="Courier New" w:hAnsi="Courier New" w:cs="Courier New"/>
          <w:sz w:val="27"/>
          <w:szCs w:val="27"/>
        </w:rPr>
        <w:t xml:space="preserve"> </w:t>
      </w:r>
      <w:r w:rsidRPr="00450C33">
        <w:rPr>
          <w:b/>
          <w:sz w:val="26"/>
          <w:szCs w:val="26"/>
        </w:rPr>
        <w:t>Popis podmínek bezpečnosti práce o ochrany zdraví</w:t>
      </w:r>
      <w:r w:rsidRPr="00450C33">
        <w:rPr>
          <w:rFonts w:ascii="Courier New" w:eastAsia="Courier New" w:hAnsi="Courier New" w:cs="Courier New"/>
          <w:sz w:val="27"/>
          <w:szCs w:val="27"/>
        </w:rPr>
        <w:t xml:space="preserve"> </w:t>
      </w:r>
      <w:r w:rsidRPr="00450C33">
        <w:rPr>
          <w:rFonts w:eastAsia="Courier New"/>
          <w:i/>
          <w:iCs/>
          <w:sz w:val="23"/>
          <w:szCs w:val="23"/>
        </w:rPr>
        <w:t>Podmínky hygienické a bezpečnostní:</w:t>
      </w:r>
    </w:p>
    <w:p w:rsidR="00450C33" w:rsidRPr="00450C33" w:rsidRDefault="00450C33" w:rsidP="00450C33">
      <w:pPr>
        <w:spacing w:line="270" w:lineRule="exact"/>
        <w:rPr>
          <w:rFonts w:eastAsia="Courier New"/>
          <w:sz w:val="22"/>
          <w:szCs w:val="23"/>
        </w:rPr>
      </w:pPr>
      <w:r w:rsidRPr="00450C33">
        <w:rPr>
          <w:rFonts w:eastAsia="Courier New"/>
          <w:sz w:val="22"/>
          <w:szCs w:val="23"/>
        </w:rPr>
        <w:t>Činnosti spontánní a řízené se prolínají, jejich skladba respektuje psychosociální podmínky výchovně vzdělávací práce školní družiny.</w:t>
      </w:r>
    </w:p>
    <w:p w:rsidR="00450C33" w:rsidRPr="00450C33" w:rsidRDefault="00450C33" w:rsidP="00450C33">
      <w:pPr>
        <w:spacing w:line="270" w:lineRule="exact"/>
        <w:rPr>
          <w:rFonts w:eastAsia="Courier New"/>
          <w:sz w:val="22"/>
          <w:szCs w:val="23"/>
        </w:rPr>
      </w:pPr>
      <w:r w:rsidRPr="00450C33">
        <w:rPr>
          <w:rFonts w:eastAsia="Courier New"/>
          <w:sz w:val="22"/>
          <w:szCs w:val="23"/>
        </w:rPr>
        <w:t>Žáci odcházejí na oběd s paní vychovatelkou v 11:30 hodin, ostatní žáci, kteří končí výuku později, přicházejí do družiny po obědě.</w:t>
      </w:r>
    </w:p>
    <w:p w:rsidR="00450C33" w:rsidRPr="00450C33" w:rsidRDefault="00450C33" w:rsidP="00450C33">
      <w:pPr>
        <w:spacing w:line="270" w:lineRule="exact"/>
        <w:rPr>
          <w:rFonts w:eastAsia="Courier New"/>
          <w:sz w:val="22"/>
          <w:szCs w:val="23"/>
        </w:rPr>
      </w:pPr>
      <w:r w:rsidRPr="00450C33">
        <w:rPr>
          <w:rFonts w:eastAsia="Courier New"/>
          <w:sz w:val="22"/>
          <w:szCs w:val="23"/>
        </w:rPr>
        <w:t>Pitný režim je ve školní družině zajištěn šťávou a to po celou dobu provozu školní družiny. Prostředí užívaných prostorů vyhovuje hygienickým normám. Pomůcky, hry a hračky splňují požadavky bezpečnosti. Žáci nesmí bez dozoru manipulovat s jakýmikoliv ostrými či jinak nebezpečnými předměty.</w:t>
      </w:r>
    </w:p>
    <w:p w:rsidR="00450C33" w:rsidRPr="00450C33" w:rsidRDefault="00450C33" w:rsidP="00450C33">
      <w:pPr>
        <w:spacing w:after="254" w:line="270" w:lineRule="exact"/>
        <w:rPr>
          <w:rFonts w:eastAsia="Courier New"/>
          <w:sz w:val="22"/>
          <w:szCs w:val="23"/>
        </w:rPr>
      </w:pPr>
      <w:r w:rsidRPr="00450C33">
        <w:rPr>
          <w:rFonts w:eastAsia="Courier New"/>
          <w:sz w:val="22"/>
          <w:szCs w:val="23"/>
        </w:rPr>
        <w:t>Žáci jsou pravidelně poučováni o nebezpečí úrazů, zvláště při pohybu na schodech a pobytu venku. Výrazně jsou označeny nebezpečné části využívaných prostor - schodiště. Ve školní družině je umístěna lékárnička, jejíž vybavení je pravidelně kontrolováno.</w:t>
      </w:r>
    </w:p>
    <w:p w:rsidR="00450C33" w:rsidRPr="00450C33" w:rsidRDefault="00450C33" w:rsidP="00450C33">
      <w:pPr>
        <w:spacing w:line="252" w:lineRule="exact"/>
        <w:ind w:right="1660"/>
        <w:rPr>
          <w:rFonts w:eastAsia="Courier New"/>
          <w:sz w:val="22"/>
          <w:szCs w:val="23"/>
        </w:rPr>
      </w:pPr>
      <w:r w:rsidRPr="00450C33">
        <w:rPr>
          <w:rFonts w:eastAsia="Courier New"/>
          <w:sz w:val="22"/>
          <w:szCs w:val="23"/>
        </w:rPr>
        <w:t>Vytváříme zázemí pro rozvoj žáků a bezpečné prostředí, aby se zde všichni cítili dobře. V dalších prostorách se žáci řídí pokyny pedagogického pracovníka.</w:t>
      </w:r>
    </w:p>
    <w:p w:rsidR="00450C33" w:rsidRPr="00450C33" w:rsidRDefault="00450C33" w:rsidP="00450C33">
      <w:pPr>
        <w:keepNext/>
        <w:keepLines/>
        <w:tabs>
          <w:tab w:val="left" w:pos="308"/>
        </w:tabs>
        <w:spacing w:line="248" w:lineRule="exact"/>
        <w:jc w:val="both"/>
        <w:outlineLvl w:val="2"/>
        <w:rPr>
          <w:b/>
          <w:sz w:val="26"/>
          <w:szCs w:val="26"/>
        </w:rPr>
      </w:pPr>
    </w:p>
    <w:p w:rsidR="00450C33" w:rsidRPr="00450C33" w:rsidRDefault="00450C33" w:rsidP="00450C33"/>
    <w:sectPr w:rsidR="00450C33" w:rsidRPr="00450C33" w:rsidSect="007B00B1">
      <w:pgSz w:w="11906" w:h="16838"/>
      <w:pgMar w:top="902" w:right="1418" w:bottom="90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AD2" w:rsidRDefault="00081AD2" w:rsidP="007B00B1">
      <w:r>
        <w:separator/>
      </w:r>
    </w:p>
  </w:endnote>
  <w:endnote w:type="continuationSeparator" w:id="0">
    <w:p w:rsidR="00081AD2" w:rsidRDefault="00081AD2" w:rsidP="007B0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dobe Gothic Std B">
    <w:altName w:val="Arial Unicode MS"/>
    <w:panose1 w:val="00000000000000000000"/>
    <w:charset w:val="80"/>
    <w:family w:val="swiss"/>
    <w:notTrueType/>
    <w:pitch w:val="variable"/>
    <w:sig w:usb0="00000000" w:usb1="09070000" w:usb2="00000010" w:usb3="00000000" w:csb0="002A0005"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AD2" w:rsidRDefault="00081AD2" w:rsidP="007B00B1">
      <w:r>
        <w:separator/>
      </w:r>
    </w:p>
  </w:footnote>
  <w:footnote w:type="continuationSeparator" w:id="0">
    <w:p w:rsidR="00081AD2" w:rsidRDefault="00081AD2" w:rsidP="007B00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5512"/>
    <w:multiLevelType w:val="multilevel"/>
    <w:tmpl w:val="D20CCDE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3043B3"/>
    <w:multiLevelType w:val="multilevel"/>
    <w:tmpl w:val="D9B69404"/>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38B6F57"/>
    <w:multiLevelType w:val="hybridMultilevel"/>
    <w:tmpl w:val="5ED69144"/>
    <w:lvl w:ilvl="0" w:tplc="04050001">
      <w:start w:val="1"/>
      <w:numFmt w:val="bullet"/>
      <w:lvlText w:val=""/>
      <w:lvlJc w:val="left"/>
      <w:pPr>
        <w:tabs>
          <w:tab w:val="num" w:pos="1088"/>
        </w:tabs>
        <w:ind w:left="108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
    <w:nsid w:val="28A02FD5"/>
    <w:multiLevelType w:val="hybridMultilevel"/>
    <w:tmpl w:val="5C2689A0"/>
    <w:lvl w:ilvl="0" w:tplc="04050017">
      <w:start w:val="1"/>
      <w:numFmt w:val="lowerLetter"/>
      <w:lvlText w:val="%1)"/>
      <w:lvlJc w:val="left"/>
      <w:pPr>
        <w:tabs>
          <w:tab w:val="num" w:pos="1088"/>
        </w:tabs>
        <w:ind w:left="1088" w:hanging="360"/>
      </w:pPr>
      <w:rPr>
        <w:rFonts w:hint="default"/>
      </w:rPr>
    </w:lvl>
    <w:lvl w:ilvl="1" w:tplc="04050001">
      <w:start w:val="1"/>
      <w:numFmt w:val="bullet"/>
      <w:lvlText w:val=""/>
      <w:lvlJc w:val="left"/>
      <w:pPr>
        <w:tabs>
          <w:tab w:val="num" w:pos="2148"/>
        </w:tabs>
        <w:ind w:left="2148" w:hanging="360"/>
      </w:pPr>
      <w:rPr>
        <w:rFonts w:ascii="Symbol" w:hAnsi="Symbol" w:hint="default"/>
      </w:r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4">
    <w:nsid w:val="294B6B16"/>
    <w:multiLevelType w:val="hybridMultilevel"/>
    <w:tmpl w:val="0B5418F8"/>
    <w:lvl w:ilvl="0" w:tplc="04050001">
      <w:start w:val="1"/>
      <w:numFmt w:val="bullet"/>
      <w:lvlText w:val=""/>
      <w:lvlJc w:val="left"/>
      <w:pPr>
        <w:tabs>
          <w:tab w:val="num" w:pos="1088"/>
        </w:tabs>
        <w:ind w:left="1088" w:hanging="360"/>
      </w:pPr>
      <w:rPr>
        <w:rFonts w:ascii="Symbol" w:hAnsi="Symbol" w:hint="default"/>
      </w:rPr>
    </w:lvl>
    <w:lvl w:ilvl="1" w:tplc="04050001">
      <w:start w:val="1"/>
      <w:numFmt w:val="bullet"/>
      <w:lvlText w:val=""/>
      <w:lvlJc w:val="left"/>
      <w:pPr>
        <w:tabs>
          <w:tab w:val="num" w:pos="2148"/>
        </w:tabs>
        <w:ind w:left="2148" w:hanging="360"/>
      </w:pPr>
      <w:rPr>
        <w:rFonts w:ascii="Symbol" w:hAnsi="Symbol" w:hint="default"/>
      </w:r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5">
    <w:nsid w:val="333D5EA2"/>
    <w:multiLevelType w:val="multilevel"/>
    <w:tmpl w:val="6E6A60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lowerLetter"/>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7D8475E"/>
    <w:multiLevelType w:val="multilevel"/>
    <w:tmpl w:val="6F8010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3"/>
      <w:numFmt w:val="upperRoman"/>
      <w:lvlText w:val="%2."/>
      <w:lvlJc w:val="left"/>
      <w:rPr>
        <w:rFonts w:ascii="Times New Roman" w:eastAsia="Times New Roman" w:hAnsi="Times New Roman" w:cs="Times New Roman"/>
        <w:b w:val="0"/>
        <w:bCs w:val="0"/>
        <w:i/>
        <w:iCs/>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83B7CFB"/>
    <w:multiLevelType w:val="multilevel"/>
    <w:tmpl w:val="109EFAFA"/>
    <w:lvl w:ilvl="0">
      <w:start w:val="100"/>
      <w:numFmt w:val="low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A7D712D"/>
    <w:multiLevelType w:val="multilevel"/>
    <w:tmpl w:val="C66220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8"/>
  </w:num>
  <w:num w:numId="3">
    <w:abstractNumId w:val="0"/>
  </w:num>
  <w:num w:numId="4">
    <w:abstractNumId w:val="5"/>
  </w:num>
  <w:num w:numId="5">
    <w:abstractNumId w:val="7"/>
  </w:num>
  <w:num w:numId="6">
    <w:abstractNumId w:val="6"/>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s-ES_trad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00BF1"/>
    <w:rsid w:val="00045B04"/>
    <w:rsid w:val="00081AD2"/>
    <w:rsid w:val="000C6A09"/>
    <w:rsid w:val="002B7A35"/>
    <w:rsid w:val="003C6F9D"/>
    <w:rsid w:val="004071EF"/>
    <w:rsid w:val="00450C33"/>
    <w:rsid w:val="00487D11"/>
    <w:rsid w:val="00495630"/>
    <w:rsid w:val="004C49E6"/>
    <w:rsid w:val="004C6030"/>
    <w:rsid w:val="00777DC3"/>
    <w:rsid w:val="0078202F"/>
    <w:rsid w:val="00785F9F"/>
    <w:rsid w:val="007B00B1"/>
    <w:rsid w:val="0082619F"/>
    <w:rsid w:val="0087085D"/>
    <w:rsid w:val="008A6B1F"/>
    <w:rsid w:val="00902A47"/>
    <w:rsid w:val="00907FCA"/>
    <w:rsid w:val="00932805"/>
    <w:rsid w:val="00A00BF1"/>
    <w:rsid w:val="00A57F2E"/>
    <w:rsid w:val="00AD4900"/>
    <w:rsid w:val="00B34895"/>
    <w:rsid w:val="00D722FF"/>
    <w:rsid w:val="00F11EF0"/>
    <w:rsid w:val="00F80D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B7A35"/>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125pt">
    <w:name w:val="Nadpis #1 + 12;5 pt"/>
    <w:rsid w:val="00A00BF1"/>
    <w:rPr>
      <w:rFonts w:ascii="Times New Roman" w:eastAsia="Times New Roman" w:hAnsi="Times New Roman" w:cs="Times New Roman"/>
      <w:b w:val="0"/>
      <w:bCs w:val="0"/>
      <w:i w:val="0"/>
      <w:iCs w:val="0"/>
      <w:smallCaps w:val="0"/>
      <w:strike w:val="0"/>
      <w:spacing w:val="0"/>
      <w:sz w:val="25"/>
      <w:szCs w:val="25"/>
    </w:rPr>
  </w:style>
  <w:style w:type="table" w:styleId="Mkatabulky">
    <w:name w:val="Table Grid"/>
    <w:basedOn w:val="Normlntabulka"/>
    <w:rsid w:val="007820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78202F"/>
    <w:rPr>
      <w:color w:val="0000FF"/>
      <w:u w:val="single"/>
    </w:rPr>
  </w:style>
  <w:style w:type="character" w:customStyle="1" w:styleId="Nadpis1">
    <w:name w:val="Nadpis #1_"/>
    <w:link w:val="Nadpis10"/>
    <w:rsid w:val="00450C33"/>
    <w:rPr>
      <w:sz w:val="31"/>
      <w:szCs w:val="31"/>
      <w:shd w:val="clear" w:color="auto" w:fill="FFFFFF"/>
    </w:rPr>
  </w:style>
  <w:style w:type="character" w:customStyle="1" w:styleId="Zkladntext">
    <w:name w:val="Základní text_"/>
    <w:link w:val="Zkladntext1"/>
    <w:rsid w:val="00450C33"/>
    <w:rPr>
      <w:sz w:val="27"/>
      <w:szCs w:val="27"/>
      <w:shd w:val="clear" w:color="auto" w:fill="FFFFFF"/>
    </w:rPr>
  </w:style>
  <w:style w:type="character" w:customStyle="1" w:styleId="Zkladntext115ptNetun">
    <w:name w:val="Základní text + 11;5 pt;Ne tučné"/>
    <w:rsid w:val="00450C33"/>
    <w:rPr>
      <w:rFonts w:ascii="Times New Roman" w:eastAsia="Times New Roman" w:hAnsi="Times New Roman" w:cs="Times New Roman"/>
      <w:b/>
      <w:bCs/>
      <w:i w:val="0"/>
      <w:iCs w:val="0"/>
      <w:smallCaps w:val="0"/>
      <w:strike w:val="0"/>
      <w:spacing w:val="0"/>
      <w:sz w:val="23"/>
      <w:szCs w:val="23"/>
    </w:rPr>
  </w:style>
  <w:style w:type="character" w:customStyle="1" w:styleId="Zkladntext4">
    <w:name w:val="Základní text (4)_"/>
    <w:link w:val="Zkladntext40"/>
    <w:rsid w:val="00450C33"/>
    <w:rPr>
      <w:sz w:val="23"/>
      <w:szCs w:val="23"/>
      <w:shd w:val="clear" w:color="auto" w:fill="FFFFFF"/>
    </w:rPr>
  </w:style>
  <w:style w:type="character" w:customStyle="1" w:styleId="Nadpis22">
    <w:name w:val="Nadpis #2 (2)_"/>
    <w:link w:val="Nadpis220"/>
    <w:rsid w:val="00450C33"/>
    <w:rPr>
      <w:sz w:val="23"/>
      <w:szCs w:val="23"/>
      <w:shd w:val="clear" w:color="auto" w:fill="FFFFFF"/>
    </w:rPr>
  </w:style>
  <w:style w:type="character" w:customStyle="1" w:styleId="Nadpis2">
    <w:name w:val="Nadpis #2_"/>
    <w:link w:val="Nadpis20"/>
    <w:rsid w:val="00450C33"/>
    <w:rPr>
      <w:sz w:val="23"/>
      <w:szCs w:val="23"/>
      <w:shd w:val="clear" w:color="auto" w:fill="FFFFFF"/>
    </w:rPr>
  </w:style>
  <w:style w:type="paragraph" w:customStyle="1" w:styleId="Nadpis10">
    <w:name w:val="Nadpis #1"/>
    <w:basedOn w:val="Normln"/>
    <w:link w:val="Nadpis1"/>
    <w:rsid w:val="00450C33"/>
    <w:pPr>
      <w:shd w:val="clear" w:color="auto" w:fill="FFFFFF"/>
      <w:spacing w:after="900" w:line="0" w:lineRule="atLeast"/>
      <w:outlineLvl w:val="0"/>
    </w:pPr>
    <w:rPr>
      <w:sz w:val="31"/>
      <w:szCs w:val="31"/>
    </w:rPr>
  </w:style>
  <w:style w:type="paragraph" w:customStyle="1" w:styleId="Zkladntext1">
    <w:name w:val="Základní text1"/>
    <w:basedOn w:val="Normln"/>
    <w:link w:val="Zkladntext"/>
    <w:rsid w:val="00450C33"/>
    <w:pPr>
      <w:shd w:val="clear" w:color="auto" w:fill="FFFFFF"/>
      <w:spacing w:line="0" w:lineRule="atLeast"/>
    </w:pPr>
    <w:rPr>
      <w:sz w:val="27"/>
      <w:szCs w:val="27"/>
    </w:rPr>
  </w:style>
  <w:style w:type="paragraph" w:customStyle="1" w:styleId="Zkladntext40">
    <w:name w:val="Základní text (4)"/>
    <w:basedOn w:val="Normln"/>
    <w:link w:val="Zkladntext4"/>
    <w:rsid w:val="00450C33"/>
    <w:pPr>
      <w:shd w:val="clear" w:color="auto" w:fill="FFFFFF"/>
      <w:spacing w:before="240" w:line="263" w:lineRule="exact"/>
      <w:jc w:val="both"/>
    </w:pPr>
    <w:rPr>
      <w:sz w:val="23"/>
      <w:szCs w:val="23"/>
    </w:rPr>
  </w:style>
  <w:style w:type="paragraph" w:customStyle="1" w:styleId="Nadpis220">
    <w:name w:val="Nadpis #2 (2)"/>
    <w:basedOn w:val="Normln"/>
    <w:link w:val="Nadpis22"/>
    <w:rsid w:val="00450C33"/>
    <w:pPr>
      <w:shd w:val="clear" w:color="auto" w:fill="FFFFFF"/>
      <w:spacing w:line="263" w:lineRule="exact"/>
      <w:jc w:val="both"/>
      <w:outlineLvl w:val="1"/>
    </w:pPr>
    <w:rPr>
      <w:sz w:val="23"/>
      <w:szCs w:val="23"/>
    </w:rPr>
  </w:style>
  <w:style w:type="paragraph" w:customStyle="1" w:styleId="Nadpis20">
    <w:name w:val="Nadpis #2"/>
    <w:basedOn w:val="Normln"/>
    <w:link w:val="Nadpis2"/>
    <w:rsid w:val="00450C33"/>
    <w:pPr>
      <w:shd w:val="clear" w:color="auto" w:fill="FFFFFF"/>
      <w:spacing w:before="240" w:after="60" w:line="0" w:lineRule="atLeast"/>
      <w:jc w:val="both"/>
      <w:outlineLvl w:val="1"/>
    </w:pPr>
    <w:rPr>
      <w:sz w:val="23"/>
      <w:szCs w:val="23"/>
    </w:rPr>
  </w:style>
  <w:style w:type="character" w:customStyle="1" w:styleId="Nadpis12">
    <w:name w:val="Nadpis #1 (2)_"/>
    <w:link w:val="Nadpis120"/>
    <w:rsid w:val="00450C33"/>
    <w:rPr>
      <w:sz w:val="24"/>
      <w:szCs w:val="24"/>
      <w:shd w:val="clear" w:color="auto" w:fill="FFFFFF"/>
    </w:rPr>
  </w:style>
  <w:style w:type="character" w:customStyle="1" w:styleId="Nadpis13">
    <w:name w:val="Nadpis #1 (3)_"/>
    <w:link w:val="Nadpis130"/>
    <w:rsid w:val="00450C33"/>
    <w:rPr>
      <w:sz w:val="23"/>
      <w:szCs w:val="23"/>
      <w:shd w:val="clear" w:color="auto" w:fill="FFFFFF"/>
    </w:rPr>
  </w:style>
  <w:style w:type="character" w:customStyle="1" w:styleId="Zkladntext4105pt">
    <w:name w:val="Základní text (4) + 10;5 pt"/>
    <w:rsid w:val="00450C33"/>
    <w:rPr>
      <w:rFonts w:ascii="Times New Roman" w:eastAsia="Times New Roman" w:hAnsi="Times New Roman" w:cs="Times New Roman"/>
      <w:b w:val="0"/>
      <w:bCs w:val="0"/>
      <w:i w:val="0"/>
      <w:iCs w:val="0"/>
      <w:smallCaps w:val="0"/>
      <w:strike w:val="0"/>
      <w:spacing w:val="0"/>
      <w:sz w:val="21"/>
      <w:szCs w:val="21"/>
    </w:rPr>
  </w:style>
  <w:style w:type="character" w:customStyle="1" w:styleId="Zkladntext6">
    <w:name w:val="Základní text (6)_"/>
    <w:link w:val="Zkladntext60"/>
    <w:rsid w:val="00450C33"/>
    <w:rPr>
      <w:sz w:val="21"/>
      <w:szCs w:val="21"/>
      <w:shd w:val="clear" w:color="auto" w:fill="FFFFFF"/>
    </w:rPr>
  </w:style>
  <w:style w:type="paragraph" w:customStyle="1" w:styleId="Nadpis120">
    <w:name w:val="Nadpis #1 (2)"/>
    <w:basedOn w:val="Normln"/>
    <w:link w:val="Nadpis12"/>
    <w:rsid w:val="00450C33"/>
    <w:pPr>
      <w:shd w:val="clear" w:color="auto" w:fill="FFFFFF"/>
      <w:spacing w:after="240" w:line="281" w:lineRule="exact"/>
      <w:outlineLvl w:val="0"/>
    </w:pPr>
  </w:style>
  <w:style w:type="paragraph" w:customStyle="1" w:styleId="Nadpis130">
    <w:name w:val="Nadpis #1 (3)"/>
    <w:basedOn w:val="Normln"/>
    <w:link w:val="Nadpis13"/>
    <w:rsid w:val="00450C33"/>
    <w:pPr>
      <w:shd w:val="clear" w:color="auto" w:fill="FFFFFF"/>
      <w:spacing w:before="240" w:line="281" w:lineRule="exact"/>
      <w:outlineLvl w:val="0"/>
    </w:pPr>
    <w:rPr>
      <w:sz w:val="23"/>
      <w:szCs w:val="23"/>
    </w:rPr>
  </w:style>
  <w:style w:type="paragraph" w:customStyle="1" w:styleId="Zkladntext60">
    <w:name w:val="Základní text (6)"/>
    <w:basedOn w:val="Normln"/>
    <w:link w:val="Zkladntext6"/>
    <w:rsid w:val="00450C33"/>
    <w:pPr>
      <w:shd w:val="clear" w:color="auto" w:fill="FFFFFF"/>
      <w:spacing w:line="0" w:lineRule="atLeast"/>
    </w:pPr>
    <w:rPr>
      <w:sz w:val="21"/>
      <w:szCs w:val="21"/>
    </w:rPr>
  </w:style>
  <w:style w:type="paragraph" w:styleId="Zhlav">
    <w:name w:val="header"/>
    <w:basedOn w:val="Normln"/>
    <w:link w:val="ZhlavChar"/>
    <w:rsid w:val="007B00B1"/>
    <w:pPr>
      <w:tabs>
        <w:tab w:val="center" w:pos="4536"/>
        <w:tab w:val="right" w:pos="9072"/>
      </w:tabs>
    </w:pPr>
  </w:style>
  <w:style w:type="character" w:customStyle="1" w:styleId="ZhlavChar">
    <w:name w:val="Záhlaví Char"/>
    <w:link w:val="Zhlav"/>
    <w:rsid w:val="007B00B1"/>
    <w:rPr>
      <w:sz w:val="24"/>
      <w:szCs w:val="24"/>
    </w:rPr>
  </w:style>
  <w:style w:type="paragraph" w:styleId="Zpat">
    <w:name w:val="footer"/>
    <w:basedOn w:val="Normln"/>
    <w:link w:val="ZpatChar"/>
    <w:rsid w:val="007B00B1"/>
    <w:pPr>
      <w:tabs>
        <w:tab w:val="center" w:pos="4536"/>
        <w:tab w:val="right" w:pos="9072"/>
      </w:tabs>
    </w:pPr>
  </w:style>
  <w:style w:type="character" w:customStyle="1" w:styleId="ZpatChar">
    <w:name w:val="Zápatí Char"/>
    <w:link w:val="Zpat"/>
    <w:rsid w:val="007B00B1"/>
    <w:rPr>
      <w:sz w:val="24"/>
      <w:szCs w:val="24"/>
    </w:rPr>
  </w:style>
  <w:style w:type="paragraph" w:styleId="Textbubliny">
    <w:name w:val="Balloon Text"/>
    <w:basedOn w:val="Normln"/>
    <w:link w:val="TextbublinyChar"/>
    <w:rsid w:val="00F80D26"/>
    <w:rPr>
      <w:rFonts w:ascii="Tahoma" w:hAnsi="Tahoma" w:cs="Tahoma"/>
      <w:sz w:val="16"/>
      <w:szCs w:val="16"/>
    </w:rPr>
  </w:style>
  <w:style w:type="character" w:customStyle="1" w:styleId="TextbublinyChar">
    <w:name w:val="Text bubliny Char"/>
    <w:basedOn w:val="Standardnpsmoodstavce"/>
    <w:link w:val="Textbubliny"/>
    <w:rsid w:val="00F80D26"/>
    <w:rPr>
      <w:rFonts w:ascii="Tahoma" w:hAnsi="Tahoma" w:cs="Tahoma"/>
      <w:sz w:val="16"/>
      <w:szCs w:val="16"/>
    </w:rPr>
  </w:style>
  <w:style w:type="paragraph" w:styleId="Odstavecseseznamem">
    <w:name w:val="List Paragraph"/>
    <w:basedOn w:val="Normln"/>
    <w:uiPriority w:val="34"/>
    <w:qFormat/>
    <w:rsid w:val="00F80D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editel.zs@mestomyto.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1988</Words>
  <Characters>11735</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Školní vzdělávací program</vt:lpstr>
    </vt:vector>
  </TitlesOfParts>
  <Company>OKsystem s.r.o.</Company>
  <LinksUpToDate>false</LinksUpToDate>
  <CharactersWithSpaces>13696</CharactersWithSpaces>
  <SharedDoc>false</SharedDoc>
  <HLinks>
    <vt:vector size="6" baseType="variant">
      <vt:variant>
        <vt:i4>655482</vt:i4>
      </vt:variant>
      <vt:variant>
        <vt:i4>0</vt:i4>
      </vt:variant>
      <vt:variant>
        <vt:i4>0</vt:i4>
      </vt:variant>
      <vt:variant>
        <vt:i4>5</vt:i4>
      </vt:variant>
      <vt:variant>
        <vt:lpwstr>mailto:reditel.zs@mestomyto.cz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Školní vzdělávací program</dc:title>
  <dc:creator>JK</dc:creator>
  <cp:lastModifiedBy>Hrbacova</cp:lastModifiedBy>
  <cp:revision>3</cp:revision>
  <cp:lastPrinted>2013-03-17T20:09:00Z</cp:lastPrinted>
  <dcterms:created xsi:type="dcterms:W3CDTF">2023-02-13T17:14:00Z</dcterms:created>
  <dcterms:modified xsi:type="dcterms:W3CDTF">2023-02-13T19:13:00Z</dcterms:modified>
</cp:coreProperties>
</file>